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DD" w:rsidRDefault="005B7E1F">
      <w:pPr>
        <w:spacing w:before="54"/>
        <w:ind w:left="948" w:right="992"/>
        <w:jc w:val="center"/>
        <w:rPr>
          <w:sz w:val="32"/>
        </w:rPr>
      </w:pPr>
      <w:r>
        <w:rPr>
          <w:sz w:val="32"/>
        </w:rPr>
        <w:t xml:space="preserve">華盛頓中學 </w:t>
      </w:r>
      <w:r>
        <w:rPr>
          <w:rFonts w:ascii="Times New Roman" w:eastAsia="Times New Roman"/>
          <w:sz w:val="32"/>
        </w:rPr>
        <w:t xml:space="preserve">108 </w:t>
      </w:r>
      <w:r>
        <w:rPr>
          <w:sz w:val="32"/>
        </w:rPr>
        <w:t>學年度數學、自然、</w:t>
      </w:r>
      <w:proofErr w:type="gramStart"/>
      <w:r>
        <w:rPr>
          <w:sz w:val="32"/>
        </w:rPr>
        <w:t>社會科校內科</w:t>
      </w:r>
      <w:proofErr w:type="gramEnd"/>
      <w:r>
        <w:rPr>
          <w:sz w:val="32"/>
        </w:rPr>
        <w:t>展辦法</w:t>
      </w:r>
    </w:p>
    <w:p w:rsidR="003279DD" w:rsidRDefault="005B7E1F">
      <w:pPr>
        <w:pStyle w:val="a3"/>
        <w:spacing w:before="208"/>
      </w:pPr>
      <w:r>
        <w:t>一、宗旨</w:t>
      </w:r>
    </w:p>
    <w:p w:rsidR="003279DD" w:rsidRDefault="005B7E1F">
      <w:pPr>
        <w:pStyle w:val="a4"/>
        <w:numPr>
          <w:ilvl w:val="0"/>
          <w:numId w:val="8"/>
        </w:numPr>
        <w:tabs>
          <w:tab w:val="left" w:pos="296"/>
        </w:tabs>
        <w:spacing w:before="64"/>
        <w:ind w:hanging="182"/>
        <w:rPr>
          <w:sz w:val="24"/>
        </w:rPr>
      </w:pPr>
      <w:r>
        <w:rPr>
          <w:sz w:val="24"/>
        </w:rPr>
        <w:t>激發學生研習科學之興趣。</w:t>
      </w:r>
    </w:p>
    <w:p w:rsidR="003279DD" w:rsidRDefault="005B7E1F">
      <w:pPr>
        <w:pStyle w:val="a4"/>
        <w:numPr>
          <w:ilvl w:val="0"/>
          <w:numId w:val="8"/>
        </w:numPr>
        <w:tabs>
          <w:tab w:val="left" w:pos="296"/>
        </w:tabs>
        <w:spacing w:before="67"/>
        <w:ind w:hanging="182"/>
        <w:rPr>
          <w:sz w:val="24"/>
        </w:rPr>
      </w:pPr>
      <w:r>
        <w:rPr>
          <w:sz w:val="24"/>
        </w:rPr>
        <w:t>提高學生科學思考及創造能力。</w:t>
      </w:r>
    </w:p>
    <w:p w:rsidR="003279DD" w:rsidRDefault="005B7E1F">
      <w:pPr>
        <w:pStyle w:val="a4"/>
        <w:numPr>
          <w:ilvl w:val="0"/>
          <w:numId w:val="8"/>
        </w:numPr>
        <w:tabs>
          <w:tab w:val="left" w:pos="296"/>
        </w:tabs>
        <w:ind w:hanging="182"/>
        <w:rPr>
          <w:sz w:val="24"/>
        </w:rPr>
      </w:pPr>
      <w:r>
        <w:rPr>
          <w:sz w:val="24"/>
        </w:rPr>
        <w:t>培養學生對科學之正確觀念及態度。</w:t>
      </w:r>
    </w:p>
    <w:p w:rsidR="003279DD" w:rsidRDefault="005B7E1F">
      <w:pPr>
        <w:pStyle w:val="a4"/>
        <w:numPr>
          <w:ilvl w:val="0"/>
          <w:numId w:val="8"/>
        </w:numPr>
        <w:tabs>
          <w:tab w:val="left" w:pos="296"/>
        </w:tabs>
        <w:ind w:hanging="182"/>
        <w:rPr>
          <w:sz w:val="24"/>
        </w:rPr>
      </w:pPr>
      <w:r>
        <w:rPr>
          <w:sz w:val="24"/>
        </w:rPr>
        <w:t>增進師生研究科學之機會。</w:t>
      </w:r>
    </w:p>
    <w:p w:rsidR="003279DD" w:rsidRDefault="003279DD">
      <w:pPr>
        <w:pStyle w:val="a3"/>
        <w:spacing w:before="12"/>
        <w:ind w:left="0"/>
        <w:rPr>
          <w:sz w:val="17"/>
        </w:rPr>
      </w:pPr>
    </w:p>
    <w:p w:rsidR="003279DD" w:rsidRDefault="005B7E1F">
      <w:pPr>
        <w:pStyle w:val="a3"/>
        <w:spacing w:before="0"/>
      </w:pPr>
      <w:r>
        <w:t>二、競賽題目及類別：</w:t>
      </w:r>
    </w:p>
    <w:p w:rsidR="003279DD" w:rsidRDefault="005B7E1F">
      <w:pPr>
        <w:pStyle w:val="a3"/>
        <w:spacing w:line="288" w:lineRule="auto"/>
        <w:ind w:right="104" w:firstLine="480"/>
      </w:pPr>
      <w:r>
        <w:t>作品題目自選，作品依審查類別共分為數學、物理、化學、生物、地球科學、社會科，請於封面標示類別。</w:t>
      </w:r>
    </w:p>
    <w:p w:rsidR="003279DD" w:rsidRDefault="003279DD">
      <w:pPr>
        <w:pStyle w:val="a3"/>
        <w:spacing w:before="4"/>
        <w:ind w:left="0"/>
        <w:rPr>
          <w:sz w:val="19"/>
        </w:rPr>
      </w:pPr>
    </w:p>
    <w:p w:rsidR="003279DD" w:rsidRDefault="005B7E1F">
      <w:pPr>
        <w:pStyle w:val="a3"/>
        <w:spacing w:before="0"/>
      </w:pPr>
      <w:r>
        <w:t>三、競賽時程</w:t>
      </w:r>
    </w:p>
    <w:p w:rsidR="003279DD" w:rsidRDefault="005B7E1F">
      <w:pPr>
        <w:pStyle w:val="a3"/>
        <w:spacing w:before="68"/>
      </w:pPr>
      <w:r>
        <w:rPr>
          <w:rFonts w:ascii="Times New Roman" w:eastAsia="Times New Roman"/>
        </w:rPr>
        <w:t>(</w:t>
      </w:r>
      <w:proofErr w:type="gramStart"/>
      <w:r>
        <w:t>一</w:t>
      </w:r>
      <w:proofErr w:type="gramEnd"/>
      <w:r>
        <w:rPr>
          <w:rFonts w:ascii="Times New Roman" w:eastAsia="Times New Roman"/>
        </w:rPr>
        <w:t>)</w:t>
      </w:r>
      <w:r>
        <w:t>、作品說明書</w:t>
      </w:r>
    </w:p>
    <w:p w:rsidR="003279DD" w:rsidRDefault="005B7E1F">
      <w:pPr>
        <w:pStyle w:val="a4"/>
        <w:numPr>
          <w:ilvl w:val="0"/>
          <w:numId w:val="7"/>
        </w:numPr>
        <w:tabs>
          <w:tab w:val="left" w:pos="296"/>
        </w:tabs>
        <w:ind w:hanging="182"/>
        <w:rPr>
          <w:sz w:val="24"/>
        </w:rPr>
      </w:pPr>
      <w:r>
        <w:rPr>
          <w:spacing w:val="-7"/>
          <w:sz w:val="24"/>
        </w:rPr>
        <w:t>內容：各件參展作品應影印「作品說明書」</w:t>
      </w:r>
      <w:r>
        <w:rPr>
          <w:spacing w:val="-5"/>
          <w:sz w:val="24"/>
        </w:rPr>
        <w:t>（</w:t>
      </w:r>
      <w:r>
        <w:rPr>
          <w:sz w:val="24"/>
        </w:rPr>
        <w:t>附封面）一式四份及附電子檔案</w:t>
      </w:r>
      <w:r>
        <w:rPr>
          <w:rFonts w:ascii="Times New Roman" w:eastAsia="Times New Roman"/>
          <w:sz w:val="24"/>
        </w:rPr>
        <w:t>(PDF</w:t>
      </w:r>
      <w:r>
        <w:rPr>
          <w:rFonts w:ascii="Times New Roman" w:eastAsia="Times New Roman"/>
          <w:spacing w:val="-7"/>
          <w:sz w:val="24"/>
        </w:rPr>
        <w:t xml:space="preserve"> </w:t>
      </w:r>
      <w:r>
        <w:rPr>
          <w:sz w:val="24"/>
        </w:rPr>
        <w:t>檔</w:t>
      </w:r>
      <w:r>
        <w:rPr>
          <w:rFonts w:ascii="Times New Roman" w:eastAsia="Times New Roman"/>
          <w:sz w:val="24"/>
        </w:rPr>
        <w:t>)</w:t>
      </w:r>
      <w:r>
        <w:rPr>
          <w:spacing w:val="1"/>
          <w:sz w:val="24"/>
        </w:rPr>
        <w:t>一份。</w:t>
      </w:r>
    </w:p>
    <w:p w:rsidR="003279DD" w:rsidRDefault="007C6C95" w:rsidP="005B7E1F">
      <w:pPr>
        <w:pStyle w:val="a4"/>
        <w:numPr>
          <w:ilvl w:val="0"/>
          <w:numId w:val="7"/>
        </w:numPr>
        <w:tabs>
          <w:tab w:val="left" w:pos="296"/>
        </w:tabs>
        <w:spacing w:before="0" w:line="0" w:lineRule="atLeast"/>
        <w:ind w:left="833" w:right="158" w:hanging="720"/>
        <w:rPr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2244090</wp:posOffset>
                </wp:positionH>
                <wp:positionV relativeFrom="paragraph">
                  <wp:posOffset>614680</wp:posOffset>
                </wp:positionV>
                <wp:extent cx="1967230" cy="0"/>
                <wp:effectExtent l="5715" t="9525" r="825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9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9990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7pt,48.4pt" to="331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Ak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" strokeweight=".26247mm">
                <w10:wrap anchorx="page"/>
              </v:line>
            </w:pict>
          </mc:Fallback>
        </mc:AlternateContent>
      </w:r>
      <w:r w:rsidR="005B7E1F">
        <w:rPr>
          <w:spacing w:val="-2"/>
          <w:sz w:val="24"/>
        </w:rPr>
        <w:t>繳交時間：</w:t>
      </w:r>
      <w:r w:rsidR="005B7E1F">
        <w:rPr>
          <w:rFonts w:ascii="Times New Roman" w:eastAsia="Times New Roman"/>
          <w:sz w:val="24"/>
        </w:rPr>
        <w:t>108</w:t>
      </w:r>
      <w:r w:rsidR="005B7E1F">
        <w:rPr>
          <w:rFonts w:ascii="Times New Roman" w:eastAsia="Times New Roman"/>
          <w:spacing w:val="-4"/>
          <w:sz w:val="24"/>
        </w:rPr>
        <w:t xml:space="preserve"> </w:t>
      </w:r>
      <w:r w:rsidR="005B7E1F">
        <w:rPr>
          <w:spacing w:val="-32"/>
          <w:sz w:val="24"/>
        </w:rPr>
        <w:t xml:space="preserve">年 </w:t>
      </w:r>
      <w:r w:rsidR="005B7E1F">
        <w:rPr>
          <w:rFonts w:ascii="Times New Roman" w:eastAsia="Times New Roman"/>
          <w:sz w:val="24"/>
        </w:rPr>
        <w:t>12</w:t>
      </w:r>
      <w:r w:rsidR="005B7E1F">
        <w:rPr>
          <w:rFonts w:ascii="Times New Roman" w:eastAsia="Times New Roman"/>
          <w:spacing w:val="-4"/>
          <w:sz w:val="24"/>
        </w:rPr>
        <w:t xml:space="preserve"> </w:t>
      </w:r>
      <w:r w:rsidR="005B7E1F">
        <w:rPr>
          <w:spacing w:val="-32"/>
          <w:sz w:val="24"/>
        </w:rPr>
        <w:t xml:space="preserve">月 </w:t>
      </w:r>
      <w:r>
        <w:rPr>
          <w:rFonts w:ascii="Times New Roman" w:eastAsia="Times New Roman"/>
          <w:sz w:val="24"/>
        </w:rPr>
        <w:t>2</w:t>
      </w:r>
      <w:r>
        <w:rPr>
          <w:rFonts w:ascii="Times New Roman" w:eastAsia="Times New Roman"/>
          <w:spacing w:val="-4"/>
          <w:sz w:val="24"/>
        </w:rPr>
        <w:t>5</w:t>
      </w:r>
      <w:r w:rsidR="005B7E1F">
        <w:rPr>
          <w:spacing w:val="-10"/>
          <w:sz w:val="24"/>
        </w:rPr>
        <w:t>日</w:t>
      </w:r>
      <w:r>
        <w:rPr>
          <w:sz w:val="24"/>
        </w:rPr>
        <w:t>（</w:t>
      </w:r>
      <w:r>
        <w:rPr>
          <w:rFonts w:hint="eastAsia"/>
          <w:sz w:val="24"/>
        </w:rPr>
        <w:t>三</w:t>
      </w:r>
      <w:r w:rsidR="005B7E1F">
        <w:rPr>
          <w:spacing w:val="-10"/>
          <w:sz w:val="24"/>
        </w:rPr>
        <w:t>）</w:t>
      </w:r>
      <w:r w:rsidR="005B7E1F">
        <w:rPr>
          <w:spacing w:val="-21"/>
          <w:sz w:val="24"/>
        </w:rPr>
        <w:t xml:space="preserve">中午 </w:t>
      </w:r>
      <w:r>
        <w:rPr>
          <w:rFonts w:ascii="Times New Roman" w:eastAsia="Times New Roman"/>
          <w:sz w:val="24"/>
        </w:rPr>
        <w:t>1</w:t>
      </w:r>
      <w:r w:rsidR="005B7E1F"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Theme="minorEastAsia"/>
          <w:spacing w:val="2"/>
          <w:sz w:val="24"/>
        </w:rPr>
        <w:t>3:00</w:t>
      </w:r>
      <w:r w:rsidR="005B7E1F">
        <w:rPr>
          <w:sz w:val="24"/>
        </w:rPr>
        <w:t>前繳交</w:t>
      </w:r>
      <w:r w:rsidR="005B7E1F">
        <w:rPr>
          <w:spacing w:val="-4"/>
          <w:sz w:val="24"/>
          <w:u w:val="single"/>
        </w:rPr>
        <w:t>紙本「作品說明書」</w:t>
      </w:r>
      <w:r w:rsidR="005B7E1F">
        <w:rPr>
          <w:spacing w:val="-1"/>
          <w:sz w:val="24"/>
        </w:rPr>
        <w:t>至教務處資訊設備</w:t>
      </w:r>
      <w:r w:rsidR="005B7E1F">
        <w:rPr>
          <w:spacing w:val="-5"/>
          <w:sz w:val="24"/>
        </w:rPr>
        <w:t>組林金火組長與寄「作品說明書」</w:t>
      </w:r>
      <w:r w:rsidR="005B7E1F">
        <w:rPr>
          <w:rFonts w:ascii="Times New Roman" w:eastAsia="Times New Roman"/>
          <w:sz w:val="24"/>
        </w:rPr>
        <w:t>PDF</w:t>
      </w:r>
      <w:r w:rsidR="005B7E1F">
        <w:rPr>
          <w:rFonts w:ascii="Times New Roman" w:eastAsia="Times New Roman"/>
          <w:spacing w:val="-3"/>
          <w:sz w:val="24"/>
        </w:rPr>
        <w:t xml:space="preserve"> </w:t>
      </w:r>
      <w:r w:rsidR="005B7E1F">
        <w:rPr>
          <w:spacing w:val="14"/>
          <w:sz w:val="24"/>
        </w:rPr>
        <w:t>電子檔至</w:t>
      </w:r>
      <w:hyperlink r:id="rId5">
        <w:r w:rsidR="005B7E1F">
          <w:rPr>
            <w:rFonts w:ascii="微軟正黑體" w:eastAsia="微軟正黑體" w:hint="eastAsia"/>
            <w:spacing w:val="3"/>
            <w:sz w:val="24"/>
          </w:rPr>
          <w:t>fire.lin@whs.tc.edu.tw</w:t>
        </w:r>
      </w:hyperlink>
      <w:r w:rsidR="005B7E1F">
        <w:rPr>
          <w:sz w:val="24"/>
        </w:rPr>
        <w:t>，信件標題請</w:t>
      </w:r>
    </w:p>
    <w:p w:rsidR="003279DD" w:rsidRDefault="005B7E1F" w:rsidP="005B7E1F">
      <w:pPr>
        <w:pStyle w:val="a3"/>
        <w:spacing w:before="0" w:line="0" w:lineRule="atLeast"/>
        <w:ind w:left="833"/>
      </w:pPr>
      <w:r>
        <w:rPr>
          <w:spacing w:val="-30"/>
        </w:rPr>
        <w:t>註明「</w:t>
      </w:r>
      <w:r>
        <w:rPr>
          <w:rFonts w:ascii="Times New Roman" w:eastAsia="Times New Roman"/>
        </w:rPr>
        <w:t xml:space="preserve">108 </w:t>
      </w:r>
      <w:proofErr w:type="gramStart"/>
      <w:r>
        <w:t>學年度校內科</w:t>
      </w:r>
      <w:proofErr w:type="gramEnd"/>
      <w:r>
        <w:t>展作品說明書</w:t>
      </w:r>
      <w:r>
        <w:rPr>
          <w:rFonts w:ascii="Times New Roman" w:eastAsia="Times New Roman"/>
        </w:rPr>
        <w:t>-OOOOO(</w:t>
      </w:r>
      <w:r>
        <w:t>作品名稱</w:t>
      </w:r>
      <w:r>
        <w:rPr>
          <w:rFonts w:ascii="Times New Roman" w:eastAsia="Times New Roman"/>
        </w:rPr>
        <w:t xml:space="preserve">) </w:t>
      </w:r>
      <w:r>
        <w:rPr>
          <w:spacing w:val="-17"/>
        </w:rPr>
        <w:t>」遲送</w:t>
      </w:r>
      <w:proofErr w:type="gramStart"/>
      <w:r>
        <w:rPr>
          <w:spacing w:val="-17"/>
        </w:rPr>
        <w:t>或缺件者</w:t>
      </w:r>
      <w:proofErr w:type="gramEnd"/>
      <w:r>
        <w:rPr>
          <w:spacing w:val="-17"/>
        </w:rPr>
        <w:t>，不予評審。</w:t>
      </w:r>
    </w:p>
    <w:p w:rsidR="003279DD" w:rsidRDefault="005B7E1F">
      <w:pPr>
        <w:pStyle w:val="a3"/>
        <w:spacing w:before="67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</w:rPr>
        <w:t>)</w:t>
      </w:r>
      <w:r>
        <w:t>、口頭報告</w:t>
      </w:r>
    </w:p>
    <w:p w:rsidR="003279DD" w:rsidRDefault="005B7E1F">
      <w:pPr>
        <w:pStyle w:val="a4"/>
        <w:numPr>
          <w:ilvl w:val="0"/>
          <w:numId w:val="6"/>
        </w:numPr>
        <w:tabs>
          <w:tab w:val="left" w:pos="296"/>
        </w:tabs>
        <w:ind w:hanging="182"/>
        <w:rPr>
          <w:rFonts w:ascii="Times New Roman" w:eastAsia="Times New Roman"/>
        </w:rPr>
      </w:pPr>
      <w:r>
        <w:rPr>
          <w:sz w:val="24"/>
        </w:rPr>
        <w:t>口頭報告時間：</w:t>
      </w:r>
      <w:r>
        <w:rPr>
          <w:rFonts w:ascii="Times New Roman" w:eastAsia="Times New Roman"/>
          <w:sz w:val="24"/>
        </w:rPr>
        <w:t>108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spacing w:val="-32"/>
          <w:sz w:val="24"/>
        </w:rPr>
        <w:t xml:space="preserve">年 </w:t>
      </w:r>
      <w:r>
        <w:rPr>
          <w:rFonts w:ascii="Times New Roman" w:eastAsia="Times New Roman"/>
          <w:sz w:val="24"/>
        </w:rPr>
        <w:t>12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spacing w:val="-31"/>
          <w:sz w:val="24"/>
        </w:rPr>
        <w:t xml:space="preserve">月 </w:t>
      </w:r>
      <w:r>
        <w:rPr>
          <w:rFonts w:ascii="Times New Roman" w:eastAsia="Times New Roman"/>
          <w:spacing w:val="4"/>
          <w:sz w:val="24"/>
        </w:rPr>
        <w:t>2</w:t>
      </w:r>
      <w:r>
        <w:rPr>
          <w:rFonts w:ascii="Times New Roman" w:eastAsia="Times New Roman"/>
          <w:sz w:val="24"/>
        </w:rPr>
        <w:t>7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sz w:val="24"/>
        </w:rPr>
        <w:t>日（五</w:t>
      </w:r>
      <w:r>
        <w:rPr>
          <w:spacing w:val="-120"/>
          <w:sz w:val="24"/>
        </w:rPr>
        <w:t>）</w:t>
      </w:r>
      <w:r>
        <w:rPr>
          <w:sz w:val="24"/>
        </w:rPr>
        <w:t>，報告地點及時程於比賽前另行公告。</w:t>
      </w:r>
    </w:p>
    <w:p w:rsidR="003279DD" w:rsidRDefault="005B7E1F">
      <w:pPr>
        <w:pStyle w:val="a4"/>
        <w:numPr>
          <w:ilvl w:val="0"/>
          <w:numId w:val="6"/>
        </w:numPr>
        <w:tabs>
          <w:tab w:val="left" w:pos="296"/>
        </w:tabs>
        <w:ind w:hanging="182"/>
        <w:rPr>
          <w:rFonts w:ascii="Times New Roman" w:eastAsia="Times New Roman"/>
        </w:rPr>
      </w:pPr>
      <w:r>
        <w:rPr>
          <w:spacing w:val="8"/>
          <w:sz w:val="24"/>
        </w:rPr>
        <w:t>口頭報告一律以</w:t>
      </w:r>
      <w:r>
        <w:rPr>
          <w:rFonts w:ascii="Times New Roman" w:eastAsia="Times New Roman"/>
          <w:sz w:val="24"/>
        </w:rPr>
        <w:t>powerpoint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spacing w:val="-5"/>
          <w:sz w:val="24"/>
        </w:rPr>
        <w:t xml:space="preserve">投影片方式呈現，報告時間為 </w:t>
      </w:r>
      <w:r>
        <w:rPr>
          <w:rFonts w:ascii="Times New Roman" w:eastAsia="Times New Roman"/>
          <w:sz w:val="24"/>
        </w:rPr>
        <w:t>3</w:t>
      </w:r>
      <w:r>
        <w:rPr>
          <w:rFonts w:ascii="Times New Roman" w:eastAsia="Times New Roman"/>
          <w:spacing w:val="-4"/>
          <w:sz w:val="24"/>
        </w:rPr>
        <w:t xml:space="preserve"> </w:t>
      </w:r>
      <w:r>
        <w:rPr>
          <w:spacing w:val="-6"/>
          <w:sz w:val="24"/>
        </w:rPr>
        <w:t xml:space="preserve">分鐘，評審老師發問 </w:t>
      </w:r>
      <w:r>
        <w:rPr>
          <w:rFonts w:ascii="Times New Roman" w:eastAsia="Times New Roman"/>
          <w:sz w:val="24"/>
        </w:rPr>
        <w:t>4</w:t>
      </w:r>
      <w:r>
        <w:rPr>
          <w:rFonts w:ascii="Times New Roman" w:eastAsia="Times New Roman"/>
          <w:spacing w:val="-4"/>
          <w:sz w:val="24"/>
        </w:rPr>
        <w:t xml:space="preserve"> </w:t>
      </w:r>
      <w:r>
        <w:rPr>
          <w:sz w:val="24"/>
        </w:rPr>
        <w:t>分鐘。</w:t>
      </w:r>
    </w:p>
    <w:p w:rsidR="003279DD" w:rsidRDefault="005B7E1F">
      <w:pPr>
        <w:pStyle w:val="a4"/>
        <w:numPr>
          <w:ilvl w:val="0"/>
          <w:numId w:val="6"/>
        </w:numPr>
        <w:tabs>
          <w:tab w:val="left" w:pos="355"/>
        </w:tabs>
        <w:spacing w:before="68" w:line="285" w:lineRule="auto"/>
        <w:ind w:left="113" w:right="162" w:firstLine="0"/>
        <w:jc w:val="both"/>
        <w:rPr>
          <w:rFonts w:ascii="細明體_HKSCS" w:eastAsia="細明體_HKSCS"/>
        </w:rPr>
      </w:pPr>
      <w:r>
        <w:rPr>
          <w:spacing w:val="-9"/>
          <w:sz w:val="24"/>
        </w:rPr>
        <w:t xml:space="preserve">投影片檔案於 </w:t>
      </w:r>
      <w:r>
        <w:rPr>
          <w:rFonts w:ascii="細明體_HKSCS" w:eastAsia="細明體_HKSCS" w:hint="eastAsia"/>
          <w:sz w:val="24"/>
        </w:rPr>
        <w:t>12</w:t>
      </w:r>
      <w:r>
        <w:rPr>
          <w:rFonts w:ascii="細明體_HKSCS" w:eastAsia="細明體_HKSCS" w:hint="eastAsia"/>
          <w:spacing w:val="-58"/>
          <w:sz w:val="24"/>
        </w:rPr>
        <w:t xml:space="preserve"> </w:t>
      </w:r>
      <w:r>
        <w:rPr>
          <w:spacing w:val="-30"/>
          <w:sz w:val="24"/>
        </w:rPr>
        <w:t xml:space="preserve">月 </w:t>
      </w:r>
      <w:r>
        <w:rPr>
          <w:rFonts w:ascii="細明體_HKSCS" w:eastAsia="細明體_HKSCS" w:hint="eastAsia"/>
          <w:sz w:val="24"/>
        </w:rPr>
        <w:t>25</w:t>
      </w:r>
      <w:r>
        <w:rPr>
          <w:rFonts w:ascii="細明體_HKSCS" w:eastAsia="細明體_HKSCS" w:hint="eastAsia"/>
          <w:spacing w:val="-59"/>
          <w:sz w:val="24"/>
        </w:rPr>
        <w:t xml:space="preserve"> </w:t>
      </w:r>
      <w:r>
        <w:rPr>
          <w:sz w:val="24"/>
        </w:rPr>
        <w:t>日</w:t>
      </w:r>
      <w:r>
        <w:rPr>
          <w:rFonts w:ascii="細明體_HKSCS" w:eastAsia="細明體_HKSCS" w:hint="eastAsia"/>
          <w:sz w:val="24"/>
        </w:rPr>
        <w:t>(</w:t>
      </w:r>
      <w:r>
        <w:rPr>
          <w:sz w:val="24"/>
        </w:rPr>
        <w:t>三</w:t>
      </w:r>
      <w:r>
        <w:rPr>
          <w:rFonts w:ascii="細明體_HKSCS" w:eastAsia="細明體_HKSCS" w:hint="eastAsia"/>
          <w:sz w:val="24"/>
        </w:rPr>
        <w:t>)13:00</w:t>
      </w:r>
      <w:r>
        <w:rPr>
          <w:rFonts w:ascii="細明體_HKSCS" w:eastAsia="細明體_HKSCS" w:hint="eastAsia"/>
          <w:spacing w:val="-60"/>
          <w:sz w:val="24"/>
        </w:rPr>
        <w:t xml:space="preserve"> </w:t>
      </w:r>
      <w:r>
        <w:rPr>
          <w:sz w:val="24"/>
        </w:rPr>
        <w:t>前</w:t>
      </w:r>
      <w:r>
        <w:rPr>
          <w:sz w:val="24"/>
          <w:u w:val="single"/>
        </w:rPr>
        <w:t>寄電子檔</w:t>
      </w:r>
      <w:r>
        <w:rPr>
          <w:spacing w:val="58"/>
          <w:sz w:val="24"/>
        </w:rPr>
        <w:t>至</w:t>
      </w:r>
      <w:hyperlink r:id="rId6">
        <w:r>
          <w:rPr>
            <w:rFonts w:ascii="細明體_HKSCS" w:eastAsia="細明體_HKSCS" w:hint="eastAsia"/>
            <w:spacing w:val="3"/>
            <w:sz w:val="24"/>
          </w:rPr>
          <w:t>fire.lin@whs.tc.edu.tw</w:t>
        </w:r>
      </w:hyperlink>
      <w:r>
        <w:rPr>
          <w:sz w:val="24"/>
        </w:rPr>
        <w:t>，口頭報告當</w:t>
      </w:r>
      <w:r>
        <w:rPr>
          <w:spacing w:val="-12"/>
          <w:sz w:val="24"/>
        </w:rPr>
        <w:t>天以此檔案報告，不得再另行更換，建議字型以「新細明體</w:t>
      </w:r>
      <w:r>
        <w:rPr>
          <w:spacing w:val="-41"/>
          <w:sz w:val="24"/>
        </w:rPr>
        <w:t xml:space="preserve">」、「標楷體」、「微軟正黑體」為主， </w:t>
      </w:r>
      <w:r>
        <w:rPr>
          <w:sz w:val="24"/>
        </w:rPr>
        <w:t>避免無法顯示內容。</w:t>
      </w:r>
    </w:p>
    <w:p w:rsidR="003279DD" w:rsidRDefault="005B7E1F">
      <w:pPr>
        <w:pStyle w:val="a3"/>
        <w:spacing w:before="185"/>
      </w:pPr>
      <w:r>
        <w:t>四、評審</w:t>
      </w:r>
    </w:p>
    <w:p w:rsidR="003279DD" w:rsidRDefault="005B7E1F">
      <w:pPr>
        <w:pStyle w:val="a4"/>
        <w:numPr>
          <w:ilvl w:val="0"/>
          <w:numId w:val="5"/>
        </w:numPr>
        <w:tabs>
          <w:tab w:val="left" w:pos="296"/>
        </w:tabs>
        <w:spacing w:before="62"/>
        <w:ind w:hanging="182"/>
        <w:rPr>
          <w:sz w:val="24"/>
        </w:rPr>
      </w:pPr>
      <w:r>
        <w:rPr>
          <w:spacing w:val="-1"/>
          <w:sz w:val="24"/>
        </w:rPr>
        <w:t>評審標準：由校長聘請本校相關教師擔任評審委員。</w:t>
      </w:r>
    </w:p>
    <w:p w:rsidR="003279DD" w:rsidRDefault="005B7E1F">
      <w:pPr>
        <w:pStyle w:val="a4"/>
        <w:numPr>
          <w:ilvl w:val="0"/>
          <w:numId w:val="5"/>
        </w:numPr>
        <w:tabs>
          <w:tab w:val="left" w:pos="296"/>
        </w:tabs>
        <w:spacing w:before="68"/>
        <w:ind w:hanging="182"/>
        <w:rPr>
          <w:sz w:val="24"/>
        </w:rPr>
      </w:pPr>
      <w:r>
        <w:rPr>
          <w:sz w:val="24"/>
        </w:rPr>
        <w:t>評審內容：</w:t>
      </w:r>
    </w:p>
    <w:p w:rsidR="003279DD" w:rsidRDefault="005B7E1F">
      <w:pPr>
        <w:pStyle w:val="a4"/>
        <w:numPr>
          <w:ilvl w:val="0"/>
          <w:numId w:val="4"/>
        </w:numPr>
        <w:tabs>
          <w:tab w:val="left" w:pos="474"/>
        </w:tabs>
        <w:spacing w:line="285" w:lineRule="auto"/>
        <w:ind w:right="157"/>
        <w:rPr>
          <w:sz w:val="24"/>
        </w:rPr>
      </w:pPr>
      <w:r>
        <w:rPr>
          <w:spacing w:val="-10"/>
          <w:sz w:val="24"/>
        </w:rPr>
        <w:t>數學、自然科，科展報告書</w:t>
      </w:r>
      <w:r>
        <w:rPr>
          <w:rFonts w:ascii="Times New Roman" w:eastAsia="Times New Roman"/>
          <w:spacing w:val="-6"/>
          <w:sz w:val="24"/>
        </w:rPr>
        <w:t>(80%)</w:t>
      </w:r>
      <w:r>
        <w:rPr>
          <w:spacing w:val="-2"/>
          <w:sz w:val="24"/>
        </w:rPr>
        <w:t>：研究設計</w:t>
      </w:r>
      <w:r>
        <w:rPr>
          <w:rFonts w:ascii="Times New Roman" w:eastAsia="Times New Roman"/>
          <w:spacing w:val="-4"/>
          <w:sz w:val="24"/>
        </w:rPr>
        <w:t>(20%)</w:t>
      </w:r>
      <w:r>
        <w:rPr>
          <w:spacing w:val="-5"/>
          <w:sz w:val="24"/>
        </w:rPr>
        <w:t>、實驗邏輯性</w:t>
      </w:r>
      <w:r>
        <w:rPr>
          <w:rFonts w:ascii="Times New Roman" w:eastAsia="Times New Roman"/>
          <w:spacing w:val="-4"/>
          <w:sz w:val="24"/>
        </w:rPr>
        <w:t>(20%)</w:t>
      </w:r>
      <w:r>
        <w:rPr>
          <w:spacing w:val="-5"/>
          <w:sz w:val="24"/>
        </w:rPr>
        <w:t>、實驗完整性</w:t>
      </w:r>
      <w:r>
        <w:rPr>
          <w:rFonts w:ascii="Times New Roman" w:eastAsia="Times New Roman"/>
          <w:sz w:val="24"/>
        </w:rPr>
        <w:t>(20%)</w:t>
      </w:r>
      <w:r>
        <w:rPr>
          <w:sz w:val="24"/>
        </w:rPr>
        <w:t>、學術性、實用性或創新性</w:t>
      </w:r>
      <w:r>
        <w:rPr>
          <w:rFonts w:ascii="Times New Roman" w:eastAsia="Times New Roman"/>
          <w:sz w:val="24"/>
        </w:rPr>
        <w:t>(10%)</w:t>
      </w:r>
      <w:r>
        <w:rPr>
          <w:spacing w:val="-1"/>
          <w:sz w:val="24"/>
        </w:rPr>
        <w:t>、參考資料及實驗日誌</w:t>
      </w:r>
      <w:r>
        <w:rPr>
          <w:rFonts w:ascii="Times New Roman" w:eastAsia="Times New Roman"/>
          <w:sz w:val="24"/>
        </w:rPr>
        <w:t>(10%)</w:t>
      </w:r>
      <w:r>
        <w:rPr>
          <w:sz w:val="24"/>
        </w:rPr>
        <w:t>。</w:t>
      </w:r>
    </w:p>
    <w:p w:rsidR="003279DD" w:rsidRDefault="005B7E1F">
      <w:pPr>
        <w:pStyle w:val="a3"/>
        <w:tabs>
          <w:tab w:val="left" w:pos="9601"/>
        </w:tabs>
        <w:spacing w:before="3" w:line="285" w:lineRule="auto"/>
        <w:ind w:left="473" w:right="215"/>
      </w:pPr>
      <w:r>
        <w:t>社會科，科展報告書</w:t>
      </w:r>
      <w:r>
        <w:rPr>
          <w:rFonts w:ascii="Times New Roman" w:eastAsia="Times New Roman"/>
        </w:rPr>
        <w:t>(70%)</w:t>
      </w:r>
      <w:r>
        <w:t>：研究設</w:t>
      </w:r>
      <w:r>
        <w:rPr>
          <w:spacing w:val="-5"/>
        </w:rPr>
        <w:t>計</w:t>
      </w:r>
      <w:r>
        <w:rPr>
          <w:rFonts w:ascii="Times New Roman" w:eastAsia="Times New Roman"/>
        </w:rPr>
        <w:t>(20%)</w:t>
      </w:r>
      <w:r>
        <w:rPr>
          <w:spacing w:val="-5"/>
        </w:rPr>
        <w:t>、</w:t>
      </w:r>
      <w:r>
        <w:t>實驗邏輯性</w:t>
      </w:r>
      <w:r>
        <w:rPr>
          <w:rFonts w:ascii="Times New Roman" w:eastAsia="Times New Roman"/>
        </w:rPr>
        <w:t>(15%)</w:t>
      </w:r>
      <w:r>
        <w:t>、實驗完整</w:t>
      </w:r>
      <w:r>
        <w:rPr>
          <w:spacing w:val="-5"/>
        </w:rPr>
        <w:t>性</w:t>
      </w:r>
      <w:r>
        <w:rPr>
          <w:rFonts w:ascii="Times New Roman" w:eastAsia="Times New Roman"/>
        </w:rPr>
        <w:t>(15%)</w:t>
      </w:r>
      <w:r>
        <w:t>、</w:t>
      </w:r>
      <w:r>
        <w:tab/>
      </w:r>
      <w:r>
        <w:rPr>
          <w:spacing w:val="-17"/>
        </w:rPr>
        <w:t>學</w:t>
      </w:r>
      <w:r>
        <w:t>術性、實用性或創新性</w:t>
      </w:r>
      <w:r>
        <w:rPr>
          <w:rFonts w:ascii="Times New Roman" w:eastAsia="Times New Roman"/>
        </w:rPr>
        <w:t>(10%)</w:t>
      </w:r>
      <w:r>
        <w:t>、參考資料及</w:t>
      </w:r>
      <w:r>
        <w:rPr>
          <w:spacing w:val="-5"/>
        </w:rPr>
        <w:t>實</w:t>
      </w:r>
      <w:r>
        <w:t>驗日誌</w:t>
      </w:r>
      <w:r>
        <w:rPr>
          <w:rFonts w:ascii="Times New Roman" w:eastAsia="Times New Roman"/>
        </w:rPr>
        <w:t>(10%)</w:t>
      </w:r>
      <w:r>
        <w:t>。</w:t>
      </w:r>
    </w:p>
    <w:p w:rsidR="003279DD" w:rsidRDefault="005B7E1F">
      <w:pPr>
        <w:pStyle w:val="a4"/>
        <w:numPr>
          <w:ilvl w:val="0"/>
          <w:numId w:val="4"/>
        </w:numPr>
        <w:tabs>
          <w:tab w:val="left" w:pos="474"/>
        </w:tabs>
        <w:spacing w:before="0" w:line="288" w:lineRule="auto"/>
        <w:ind w:right="2616"/>
        <w:rPr>
          <w:sz w:val="24"/>
        </w:rPr>
      </w:pPr>
      <w:r>
        <w:rPr>
          <w:sz w:val="24"/>
        </w:rPr>
        <w:t>數學、自然科，口頭報告</w:t>
      </w:r>
      <w:r>
        <w:rPr>
          <w:rFonts w:ascii="Times New Roman" w:eastAsia="Times New Roman"/>
          <w:sz w:val="24"/>
        </w:rPr>
        <w:t>(20%)</w:t>
      </w:r>
      <w:r>
        <w:rPr>
          <w:spacing w:val="-1"/>
          <w:sz w:val="24"/>
        </w:rPr>
        <w:t>：表達能力及回答問題能力</w:t>
      </w:r>
      <w:r>
        <w:rPr>
          <w:rFonts w:ascii="Times New Roman" w:eastAsia="Times New Roman"/>
          <w:sz w:val="24"/>
        </w:rPr>
        <w:t>(20%)</w:t>
      </w:r>
      <w:r>
        <w:rPr>
          <w:spacing w:val="-12"/>
          <w:sz w:val="24"/>
        </w:rPr>
        <w:t>。</w:t>
      </w:r>
      <w:r>
        <w:rPr>
          <w:sz w:val="24"/>
        </w:rPr>
        <w:t>社會科，口頭報告</w:t>
      </w:r>
      <w:r>
        <w:rPr>
          <w:rFonts w:ascii="Times New Roman" w:eastAsia="Times New Roman"/>
          <w:sz w:val="24"/>
        </w:rPr>
        <w:t>(30%)</w:t>
      </w:r>
      <w:r>
        <w:rPr>
          <w:spacing w:val="-1"/>
          <w:sz w:val="24"/>
        </w:rPr>
        <w:t>：表達能力及回答問題能力</w:t>
      </w:r>
      <w:r>
        <w:rPr>
          <w:rFonts w:ascii="Times New Roman" w:eastAsia="Times New Roman"/>
          <w:sz w:val="24"/>
        </w:rPr>
        <w:t>(20%)</w:t>
      </w:r>
      <w:r>
        <w:rPr>
          <w:sz w:val="24"/>
        </w:rPr>
        <w:t>。</w:t>
      </w:r>
    </w:p>
    <w:p w:rsidR="003279DD" w:rsidRDefault="003279DD">
      <w:pPr>
        <w:spacing w:line="288" w:lineRule="auto"/>
        <w:rPr>
          <w:sz w:val="24"/>
        </w:rPr>
        <w:sectPr w:rsidR="003279DD">
          <w:type w:val="continuous"/>
          <w:pgSz w:w="11900" w:h="16840"/>
          <w:pgMar w:top="1240" w:right="820" w:bottom="280" w:left="1020" w:header="720" w:footer="720" w:gutter="0"/>
          <w:cols w:space="720"/>
        </w:sectPr>
      </w:pPr>
    </w:p>
    <w:p w:rsidR="003279DD" w:rsidRDefault="005B7E1F">
      <w:pPr>
        <w:pStyle w:val="a3"/>
        <w:spacing w:before="28"/>
      </w:pPr>
      <w:r>
        <w:lastRenderedPageBreak/>
        <w:t>五、獎勵</w:t>
      </w:r>
    </w:p>
    <w:p w:rsidR="003279DD" w:rsidRDefault="005B7E1F">
      <w:pPr>
        <w:pStyle w:val="a4"/>
        <w:numPr>
          <w:ilvl w:val="0"/>
          <w:numId w:val="3"/>
        </w:numPr>
        <w:tabs>
          <w:tab w:val="left" w:pos="296"/>
        </w:tabs>
        <w:spacing w:before="68" w:line="285" w:lineRule="auto"/>
        <w:ind w:right="163" w:firstLine="0"/>
        <w:rPr>
          <w:sz w:val="24"/>
        </w:rPr>
      </w:pPr>
      <w:r>
        <w:rPr>
          <w:spacing w:val="-6"/>
          <w:sz w:val="24"/>
        </w:rPr>
        <w:t>分組分科錄取優勝及佳作頒給獎狀</w:t>
      </w:r>
      <w:proofErr w:type="gramStart"/>
      <w:r>
        <w:rPr>
          <w:spacing w:val="-6"/>
          <w:sz w:val="24"/>
        </w:rPr>
        <w:t>及講卷</w:t>
      </w:r>
      <w:proofErr w:type="gramEnd"/>
      <w:r>
        <w:rPr>
          <w:spacing w:val="-6"/>
          <w:sz w:val="24"/>
        </w:rPr>
        <w:t xml:space="preserve">獎勵。依成績 </w:t>
      </w:r>
      <w:r>
        <w:rPr>
          <w:rFonts w:ascii="Times New Roman" w:eastAsia="Times New Roman"/>
          <w:sz w:val="24"/>
        </w:rPr>
        <w:t xml:space="preserve">80 </w:t>
      </w:r>
      <w:r>
        <w:rPr>
          <w:spacing w:val="-4"/>
          <w:sz w:val="24"/>
        </w:rPr>
        <w:t>分以上為優勝，</w:t>
      </w:r>
      <w:r>
        <w:rPr>
          <w:rFonts w:ascii="Times New Roman" w:eastAsia="Times New Roman"/>
          <w:spacing w:val="-4"/>
          <w:sz w:val="24"/>
        </w:rPr>
        <w:t>79~70</w:t>
      </w:r>
      <w:r>
        <w:rPr>
          <w:rFonts w:ascii="Times New Roman" w:eastAsia="Times New Roman"/>
          <w:sz w:val="24"/>
        </w:rPr>
        <w:t xml:space="preserve"> </w:t>
      </w:r>
      <w:r>
        <w:rPr>
          <w:spacing w:val="-2"/>
          <w:sz w:val="24"/>
        </w:rPr>
        <w:t xml:space="preserve">分為佳作， </w:t>
      </w:r>
      <w:r>
        <w:rPr>
          <w:sz w:val="24"/>
        </w:rPr>
        <w:t>其餘給予參賽證明。</w:t>
      </w:r>
    </w:p>
    <w:p w:rsidR="003279DD" w:rsidRDefault="005B7E1F">
      <w:pPr>
        <w:pStyle w:val="a4"/>
        <w:numPr>
          <w:ilvl w:val="0"/>
          <w:numId w:val="3"/>
        </w:numPr>
        <w:tabs>
          <w:tab w:val="left" w:pos="296"/>
        </w:tabs>
        <w:spacing w:before="0" w:line="288" w:lineRule="auto"/>
        <w:ind w:right="162" w:firstLine="0"/>
        <w:rPr>
          <w:sz w:val="24"/>
        </w:rPr>
      </w:pPr>
      <w:r>
        <w:rPr>
          <w:spacing w:val="-5"/>
          <w:sz w:val="24"/>
        </w:rPr>
        <w:t xml:space="preserve">經評審委員會於 </w:t>
      </w:r>
      <w:r>
        <w:rPr>
          <w:rFonts w:ascii="Times New Roman" w:eastAsia="Times New Roman"/>
          <w:sz w:val="24"/>
        </w:rPr>
        <w:t>12</w:t>
      </w:r>
      <w:r>
        <w:rPr>
          <w:rFonts w:ascii="Times New Roman" w:eastAsia="Times New Roman"/>
          <w:spacing w:val="22"/>
          <w:sz w:val="24"/>
        </w:rPr>
        <w:t xml:space="preserve"> </w:t>
      </w:r>
      <w:r>
        <w:rPr>
          <w:spacing w:val="-19"/>
          <w:sz w:val="24"/>
        </w:rPr>
        <w:t xml:space="preserve">月 </w:t>
      </w:r>
      <w:r>
        <w:rPr>
          <w:rFonts w:ascii="Times New Roman" w:eastAsia="Times New Roman"/>
          <w:spacing w:val="-3"/>
          <w:sz w:val="24"/>
        </w:rPr>
        <w:t>31</w:t>
      </w:r>
      <w:r>
        <w:rPr>
          <w:rFonts w:ascii="Times New Roman" w:eastAsia="Times New Roman"/>
          <w:spacing w:val="22"/>
          <w:sz w:val="24"/>
        </w:rPr>
        <w:t xml:space="preserve"> </w:t>
      </w:r>
      <w:r>
        <w:rPr>
          <w:spacing w:val="-1"/>
          <w:sz w:val="24"/>
        </w:rPr>
        <w:t>日評審選出優勝作品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不限作品數</w:t>
      </w:r>
      <w:r>
        <w:rPr>
          <w:rFonts w:ascii="Times New Roman" w:eastAsia="Times New Roman"/>
          <w:sz w:val="24"/>
        </w:rPr>
        <w:t>)</w:t>
      </w:r>
      <w:r>
        <w:rPr>
          <w:spacing w:val="-2"/>
          <w:sz w:val="24"/>
        </w:rPr>
        <w:t>代表本校參加</w:t>
      </w:r>
      <w:proofErr w:type="gramStart"/>
      <w:r>
        <w:rPr>
          <w:spacing w:val="-2"/>
          <w:sz w:val="24"/>
        </w:rPr>
        <w:t>臺</w:t>
      </w:r>
      <w:proofErr w:type="gramEnd"/>
      <w:r>
        <w:rPr>
          <w:spacing w:val="-2"/>
          <w:sz w:val="24"/>
        </w:rPr>
        <w:t>中市公私立中小</w:t>
      </w:r>
      <w:r>
        <w:rPr>
          <w:sz w:val="24"/>
        </w:rPr>
        <w:t>學科學展覽會。</w:t>
      </w:r>
    </w:p>
    <w:p w:rsidR="003279DD" w:rsidRDefault="005B7E1F">
      <w:pPr>
        <w:pStyle w:val="a4"/>
        <w:numPr>
          <w:ilvl w:val="0"/>
          <w:numId w:val="3"/>
        </w:numPr>
        <w:tabs>
          <w:tab w:val="left" w:pos="296"/>
        </w:tabs>
        <w:spacing w:before="0" w:line="332" w:lineRule="exact"/>
        <w:ind w:left="295" w:hanging="182"/>
        <w:rPr>
          <w:sz w:val="24"/>
        </w:rPr>
      </w:pPr>
      <w:r>
        <w:rPr>
          <w:sz w:val="24"/>
        </w:rPr>
        <w:t>獲獎指導老師亦可頒發獎狀乙份。</w:t>
      </w:r>
    </w:p>
    <w:p w:rsidR="003279DD" w:rsidRDefault="003279DD">
      <w:pPr>
        <w:pStyle w:val="a3"/>
        <w:spacing w:before="10"/>
        <w:ind w:left="0"/>
        <w:rPr>
          <w:sz w:val="17"/>
        </w:rPr>
      </w:pPr>
    </w:p>
    <w:p w:rsidR="003279DD" w:rsidRDefault="005B7E1F">
      <w:pPr>
        <w:pStyle w:val="a3"/>
        <w:spacing w:before="1"/>
      </w:pPr>
      <w:r>
        <w:t>六、作品說明書說明</w:t>
      </w:r>
    </w:p>
    <w:p w:rsidR="003279DD" w:rsidRDefault="005B7E1F">
      <w:pPr>
        <w:pStyle w:val="a4"/>
        <w:numPr>
          <w:ilvl w:val="0"/>
          <w:numId w:val="2"/>
        </w:numPr>
        <w:tabs>
          <w:tab w:val="left" w:pos="296"/>
        </w:tabs>
        <w:spacing w:line="285" w:lineRule="auto"/>
        <w:ind w:right="7601" w:hanging="120"/>
        <w:rPr>
          <w:sz w:val="24"/>
        </w:rPr>
      </w:pPr>
      <w:r>
        <w:rPr>
          <w:spacing w:val="-2"/>
          <w:sz w:val="24"/>
        </w:rPr>
        <w:t xml:space="preserve">作品說明書需包括： </w:t>
      </w:r>
      <w:r>
        <w:rPr>
          <w:sz w:val="24"/>
        </w:rPr>
        <w:t>封面</w:t>
      </w:r>
    </w:p>
    <w:p w:rsidR="003279DD" w:rsidRDefault="005B7E1F">
      <w:pPr>
        <w:pStyle w:val="a3"/>
        <w:spacing w:before="3" w:line="285" w:lineRule="auto"/>
        <w:ind w:left="473" w:right="6765" w:hanging="240"/>
      </w:pPr>
      <w:r>
        <w:t>作品名稱摘要（</w:t>
      </w:r>
      <w:r>
        <w:rPr>
          <w:rFonts w:ascii="Times New Roman" w:eastAsia="Times New Roman"/>
        </w:rPr>
        <w:t>300</w:t>
      </w:r>
      <w:r>
        <w:rPr>
          <w:rFonts w:ascii="Times New Roman" w:eastAsia="Times New Roman"/>
          <w:spacing w:val="-2"/>
        </w:rPr>
        <w:t xml:space="preserve"> </w:t>
      </w:r>
      <w:r>
        <w:t>字以內</w:t>
      </w:r>
      <w:r>
        <w:rPr>
          <w:spacing w:val="-17"/>
        </w:rPr>
        <w:t xml:space="preserve">） </w:t>
      </w:r>
      <w:r>
        <w:t>壹、研究動機</w:t>
      </w:r>
    </w:p>
    <w:p w:rsidR="003279DD" w:rsidRDefault="005B7E1F">
      <w:pPr>
        <w:pStyle w:val="a3"/>
        <w:spacing w:before="0" w:line="334" w:lineRule="exact"/>
        <w:ind w:left="473"/>
      </w:pPr>
      <w:r>
        <w:rPr>
          <w:spacing w:val="-3"/>
        </w:rPr>
        <w:t>貳、研究目的</w:t>
      </w:r>
    </w:p>
    <w:p w:rsidR="003279DD" w:rsidRDefault="005B7E1F">
      <w:pPr>
        <w:pStyle w:val="a3"/>
        <w:spacing w:before="68" w:line="285" w:lineRule="auto"/>
        <w:ind w:left="473" w:right="7447"/>
        <w:jc w:val="both"/>
      </w:pPr>
      <w:r>
        <w:rPr>
          <w:spacing w:val="-7"/>
        </w:rPr>
        <w:t>參、研究設備及器材肆、研究過程或方法</w:t>
      </w:r>
      <w:r>
        <w:rPr>
          <w:spacing w:val="-3"/>
        </w:rPr>
        <w:t>伍、研究結果</w:t>
      </w:r>
    </w:p>
    <w:p w:rsidR="003279DD" w:rsidRDefault="005B7E1F">
      <w:pPr>
        <w:pStyle w:val="a3"/>
        <w:spacing w:before="2" w:line="285" w:lineRule="auto"/>
        <w:ind w:left="473" w:right="8623"/>
      </w:pPr>
      <w:r>
        <w:t>陸、討論</w:t>
      </w:r>
      <w:proofErr w:type="gramStart"/>
      <w:r>
        <w:t>柒</w:t>
      </w:r>
      <w:proofErr w:type="gramEnd"/>
      <w:r>
        <w:t>、結論</w:t>
      </w:r>
    </w:p>
    <w:p w:rsidR="003279DD" w:rsidRDefault="005B7E1F">
      <w:pPr>
        <w:pStyle w:val="a3"/>
        <w:spacing w:before="0" w:line="334" w:lineRule="exact"/>
        <w:ind w:left="473"/>
        <w:jc w:val="both"/>
      </w:pPr>
      <w:r>
        <w:t>捌、參考資料及其他</w:t>
      </w:r>
    </w:p>
    <w:p w:rsidR="003279DD" w:rsidRDefault="005B7E1F">
      <w:pPr>
        <w:pStyle w:val="a4"/>
        <w:numPr>
          <w:ilvl w:val="0"/>
          <w:numId w:val="2"/>
        </w:numPr>
        <w:tabs>
          <w:tab w:val="left" w:pos="296"/>
        </w:tabs>
        <w:spacing w:before="67"/>
        <w:ind w:left="295" w:hanging="182"/>
        <w:rPr>
          <w:sz w:val="24"/>
        </w:rPr>
      </w:pPr>
      <w:r>
        <w:rPr>
          <w:sz w:val="24"/>
        </w:rPr>
        <w:t>作品說明書書格式如下：</w:t>
      </w:r>
    </w:p>
    <w:p w:rsidR="003279DD" w:rsidRDefault="005B7E1F">
      <w:pPr>
        <w:pStyle w:val="a4"/>
        <w:numPr>
          <w:ilvl w:val="1"/>
          <w:numId w:val="2"/>
        </w:numPr>
        <w:tabs>
          <w:tab w:val="left" w:pos="517"/>
        </w:tabs>
        <w:ind w:hanging="283"/>
        <w:rPr>
          <w:sz w:val="24"/>
        </w:rPr>
      </w:pPr>
      <w:r>
        <w:rPr>
          <w:spacing w:val="-4"/>
          <w:sz w:val="24"/>
        </w:rPr>
        <w:t>封面：版面設定上、下、左、</w:t>
      </w:r>
      <w:proofErr w:type="gramStart"/>
      <w:r>
        <w:rPr>
          <w:spacing w:val="-4"/>
          <w:sz w:val="24"/>
        </w:rPr>
        <w:t>右各</w:t>
      </w:r>
      <w:proofErr w:type="gramEnd"/>
      <w:r>
        <w:rPr>
          <w:spacing w:val="-4"/>
          <w:sz w:val="24"/>
        </w:rPr>
        <w:t xml:space="preserve"> </w:t>
      </w:r>
      <w:r>
        <w:rPr>
          <w:rFonts w:ascii="Times New Roman" w:eastAsia="Times New Roman"/>
          <w:sz w:val="24"/>
        </w:rPr>
        <w:t>2cm</w:t>
      </w:r>
      <w:r>
        <w:rPr>
          <w:spacing w:val="-16"/>
          <w:sz w:val="24"/>
        </w:rPr>
        <w:t xml:space="preserve">，字型 </w:t>
      </w:r>
      <w:r>
        <w:rPr>
          <w:rFonts w:ascii="Times New Roman" w:eastAsia="Times New Roman"/>
          <w:sz w:val="24"/>
        </w:rPr>
        <w:t>16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sz w:val="24"/>
        </w:rPr>
        <w:t>級。</w:t>
      </w:r>
    </w:p>
    <w:p w:rsidR="003279DD" w:rsidRDefault="005B7E1F">
      <w:pPr>
        <w:pStyle w:val="a4"/>
        <w:numPr>
          <w:ilvl w:val="1"/>
          <w:numId w:val="2"/>
        </w:numPr>
        <w:tabs>
          <w:tab w:val="left" w:pos="517"/>
        </w:tabs>
        <w:ind w:hanging="283"/>
        <w:rPr>
          <w:sz w:val="24"/>
        </w:rPr>
      </w:pPr>
      <w:r>
        <w:rPr>
          <w:spacing w:val="-9"/>
          <w:sz w:val="24"/>
        </w:rPr>
        <w:t>內頁：版面設定上、下、左、</w:t>
      </w:r>
      <w:proofErr w:type="gramStart"/>
      <w:r>
        <w:rPr>
          <w:spacing w:val="-9"/>
          <w:sz w:val="24"/>
        </w:rPr>
        <w:t>右各</w:t>
      </w:r>
      <w:proofErr w:type="gramEnd"/>
      <w:r>
        <w:rPr>
          <w:spacing w:val="-9"/>
          <w:sz w:val="24"/>
        </w:rPr>
        <w:t xml:space="preserve"> </w:t>
      </w:r>
      <w:r>
        <w:rPr>
          <w:rFonts w:ascii="Times New Roman" w:eastAsia="Times New Roman"/>
          <w:sz w:val="24"/>
        </w:rPr>
        <w:t>2cm</w:t>
      </w:r>
      <w:r>
        <w:rPr>
          <w:spacing w:val="-6"/>
          <w:sz w:val="24"/>
        </w:rPr>
        <w:t xml:space="preserve">，字型新細明體，行距 </w:t>
      </w:r>
      <w:r>
        <w:rPr>
          <w:rFonts w:ascii="Times New Roman" w:eastAsia="Times New Roman"/>
          <w:sz w:val="24"/>
        </w:rPr>
        <w:t>1.5</w:t>
      </w:r>
      <w:r>
        <w:rPr>
          <w:rFonts w:ascii="Times New Roman" w:eastAsia="Times New Roman"/>
          <w:spacing w:val="-3"/>
          <w:sz w:val="24"/>
        </w:rPr>
        <w:t xml:space="preserve"> </w:t>
      </w:r>
      <w:proofErr w:type="gramStart"/>
      <w:r>
        <w:rPr>
          <w:spacing w:val="-9"/>
          <w:sz w:val="24"/>
        </w:rPr>
        <w:t>倍</w:t>
      </w:r>
      <w:proofErr w:type="gramEnd"/>
      <w:r>
        <w:rPr>
          <w:spacing w:val="-9"/>
          <w:sz w:val="24"/>
        </w:rPr>
        <w:t xml:space="preserve">行高，主題字級 </w:t>
      </w:r>
      <w:r>
        <w:rPr>
          <w:rFonts w:ascii="Times New Roman" w:eastAsia="Times New Roman"/>
          <w:sz w:val="24"/>
        </w:rPr>
        <w:t>16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sz w:val="24"/>
        </w:rPr>
        <w:t>級</w:t>
      </w:r>
    </w:p>
    <w:p w:rsidR="003279DD" w:rsidRDefault="005B7E1F">
      <w:pPr>
        <w:pStyle w:val="a3"/>
        <w:spacing w:before="68"/>
        <w:ind w:left="1193"/>
      </w:pPr>
      <w:proofErr w:type="gramStart"/>
      <w:r>
        <w:t>粗體置中</w:t>
      </w:r>
      <w:proofErr w:type="gramEnd"/>
      <w:r>
        <w:t xml:space="preserve">，內文字級 </w:t>
      </w:r>
      <w:r>
        <w:rPr>
          <w:rFonts w:ascii="Times New Roman" w:eastAsia="Times New Roman"/>
        </w:rPr>
        <w:t xml:space="preserve">12 </w:t>
      </w:r>
      <w:r>
        <w:t>級。</w:t>
      </w:r>
    </w:p>
    <w:p w:rsidR="003279DD" w:rsidRDefault="005B7E1F">
      <w:pPr>
        <w:pStyle w:val="a4"/>
        <w:numPr>
          <w:ilvl w:val="1"/>
          <w:numId w:val="2"/>
        </w:numPr>
        <w:tabs>
          <w:tab w:val="left" w:pos="517"/>
        </w:tabs>
        <w:spacing w:before="62"/>
        <w:ind w:hanging="283"/>
        <w:rPr>
          <w:sz w:val="24"/>
        </w:rPr>
      </w:pPr>
      <w:r>
        <w:rPr>
          <w:spacing w:val="-16"/>
          <w:sz w:val="24"/>
        </w:rPr>
        <w:t xml:space="preserve">字數以 </w:t>
      </w:r>
      <w:r>
        <w:rPr>
          <w:rFonts w:ascii="Times New Roman" w:eastAsia="Times New Roman"/>
          <w:sz w:val="24"/>
        </w:rPr>
        <w:t>30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spacing w:val="-20"/>
          <w:sz w:val="24"/>
        </w:rPr>
        <w:t xml:space="preserve">頁內 </w:t>
      </w:r>
      <w:r>
        <w:rPr>
          <w:rFonts w:ascii="Times New Roman" w:eastAsia="Times New Roman"/>
          <w:spacing w:val="-3"/>
          <w:sz w:val="24"/>
        </w:rPr>
        <w:t>A4</w:t>
      </w:r>
      <w:r>
        <w:rPr>
          <w:rFonts w:ascii="Times New Roman" w:eastAsia="Times New Roman"/>
          <w:spacing w:val="-4"/>
          <w:sz w:val="24"/>
        </w:rPr>
        <w:t xml:space="preserve"> </w:t>
      </w:r>
      <w:r>
        <w:rPr>
          <w:sz w:val="24"/>
        </w:rPr>
        <w:t>為限，可提供附錄，附錄頁數不限。</w:t>
      </w:r>
    </w:p>
    <w:p w:rsidR="003279DD" w:rsidRDefault="005B7E1F">
      <w:pPr>
        <w:pStyle w:val="a4"/>
        <w:numPr>
          <w:ilvl w:val="0"/>
          <w:numId w:val="2"/>
        </w:numPr>
        <w:tabs>
          <w:tab w:val="left" w:pos="296"/>
        </w:tabs>
        <w:spacing w:line="288" w:lineRule="auto"/>
        <w:ind w:right="164" w:hanging="120"/>
        <w:rPr>
          <w:sz w:val="24"/>
        </w:rPr>
      </w:pPr>
      <w:r>
        <w:rPr>
          <w:spacing w:val="-4"/>
          <w:sz w:val="24"/>
        </w:rPr>
        <w:t xml:space="preserve">參考資料至少五篇，不得全為網路資料，必須有 </w:t>
      </w:r>
      <w:r>
        <w:rPr>
          <w:rFonts w:ascii="Times New Roman" w:eastAsia="Times New Roman"/>
          <w:sz w:val="24"/>
        </w:rPr>
        <w:t>2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spacing w:val="-1"/>
          <w:sz w:val="24"/>
        </w:rPr>
        <w:t>篇以上為期刊或書籍文獻，參考資料書寫</w:t>
      </w:r>
      <w:r>
        <w:rPr>
          <w:spacing w:val="-10"/>
          <w:sz w:val="24"/>
        </w:rPr>
        <w:t xml:space="preserve">方式請參考 </w:t>
      </w:r>
      <w:r>
        <w:rPr>
          <w:rFonts w:ascii="Times New Roman" w:eastAsia="Times New Roman"/>
          <w:spacing w:val="-9"/>
          <w:sz w:val="24"/>
        </w:rPr>
        <w:t>APA</w:t>
      </w:r>
      <w:r>
        <w:rPr>
          <w:rFonts w:ascii="Times New Roman" w:eastAsia="Times New Roman"/>
          <w:spacing w:val="-8"/>
          <w:sz w:val="24"/>
        </w:rPr>
        <w:t xml:space="preserve"> </w:t>
      </w:r>
      <w:r>
        <w:rPr>
          <w:sz w:val="24"/>
        </w:rPr>
        <w:t>格式。</w:t>
      </w:r>
    </w:p>
    <w:p w:rsidR="003279DD" w:rsidRDefault="005B7E1F">
      <w:pPr>
        <w:pStyle w:val="a4"/>
        <w:numPr>
          <w:ilvl w:val="0"/>
          <w:numId w:val="2"/>
        </w:numPr>
        <w:tabs>
          <w:tab w:val="left" w:pos="296"/>
        </w:tabs>
        <w:spacing w:before="0" w:line="332" w:lineRule="exact"/>
        <w:ind w:left="295" w:hanging="182"/>
        <w:rPr>
          <w:rFonts w:ascii="Times New Roman" w:eastAsia="Times New Roman"/>
          <w:sz w:val="24"/>
        </w:rPr>
      </w:pPr>
      <w:r>
        <w:rPr>
          <w:sz w:val="24"/>
        </w:rPr>
        <w:t>內容使用標題次序</w:t>
      </w:r>
      <w:proofErr w:type="gramStart"/>
      <w:r>
        <w:rPr>
          <w:sz w:val="24"/>
        </w:rPr>
        <w:t>為壹、</w:t>
      </w:r>
      <w:proofErr w:type="gramEnd"/>
      <w:r>
        <w:rPr>
          <w:sz w:val="24"/>
        </w:rPr>
        <w:t>一、</w:t>
      </w:r>
      <w:r>
        <w:rPr>
          <w:rFonts w:ascii="Times New Roman" w:eastAsia="Times New Roman"/>
          <w:sz w:val="24"/>
        </w:rPr>
        <w:t>(</w:t>
      </w:r>
      <w:proofErr w:type="gramStart"/>
      <w:r>
        <w:rPr>
          <w:sz w:val="24"/>
        </w:rPr>
        <w:t>一</w:t>
      </w:r>
      <w:proofErr w:type="gramEnd"/>
      <w:r>
        <w:rPr>
          <w:rFonts w:ascii="Times New Roman" w:eastAsia="Times New Roman"/>
          <w:sz w:val="24"/>
        </w:rPr>
        <w:t>)</w:t>
      </w:r>
      <w:r>
        <w:rPr>
          <w:sz w:val="24"/>
        </w:rPr>
        <w:t>、</w:t>
      </w:r>
      <w:r>
        <w:rPr>
          <w:rFonts w:ascii="Times New Roman" w:eastAsia="Times New Roman"/>
          <w:sz w:val="24"/>
        </w:rPr>
        <w:t>1</w:t>
      </w:r>
      <w:r>
        <w:rPr>
          <w:spacing w:val="-5"/>
          <w:sz w:val="24"/>
        </w:rPr>
        <w:t>、</w:t>
      </w:r>
      <w:r>
        <w:rPr>
          <w:rFonts w:ascii="Times New Roman" w:eastAsia="Times New Roman"/>
          <w:sz w:val="24"/>
        </w:rPr>
        <w:t>(1)</w:t>
      </w:r>
    </w:p>
    <w:p w:rsidR="003279DD" w:rsidRDefault="003279DD">
      <w:pPr>
        <w:pStyle w:val="a3"/>
        <w:spacing w:before="8"/>
        <w:ind w:left="0"/>
        <w:rPr>
          <w:rFonts w:ascii="Times New Roman"/>
          <w:sz w:val="21"/>
        </w:rPr>
      </w:pPr>
    </w:p>
    <w:p w:rsidR="003279DD" w:rsidRDefault="005B7E1F">
      <w:pPr>
        <w:pStyle w:val="a3"/>
        <w:spacing w:before="1"/>
      </w:pPr>
      <w:r>
        <w:t>七、其他規定事項：</w:t>
      </w:r>
    </w:p>
    <w:p w:rsidR="003279DD" w:rsidRDefault="005B7E1F">
      <w:pPr>
        <w:pStyle w:val="a4"/>
        <w:numPr>
          <w:ilvl w:val="0"/>
          <w:numId w:val="1"/>
        </w:numPr>
        <w:tabs>
          <w:tab w:val="left" w:pos="296"/>
        </w:tabs>
        <w:spacing w:before="62" w:line="285" w:lineRule="auto"/>
        <w:ind w:right="166" w:firstLine="0"/>
        <w:rPr>
          <w:sz w:val="24"/>
        </w:rPr>
      </w:pPr>
      <w:r>
        <w:rPr>
          <w:spacing w:val="-2"/>
          <w:sz w:val="24"/>
        </w:rPr>
        <w:t>若確有請假以製作展品之需要時，應持公假單請導師及指導教師簽名後，送達學</w:t>
      </w:r>
      <w:proofErr w:type="gramStart"/>
      <w:r>
        <w:rPr>
          <w:spacing w:val="-2"/>
          <w:sz w:val="24"/>
        </w:rPr>
        <w:t>務</w:t>
      </w:r>
      <w:proofErr w:type="gramEnd"/>
      <w:r>
        <w:rPr>
          <w:spacing w:val="-2"/>
          <w:sz w:val="24"/>
        </w:rPr>
        <w:t>處事先完</w:t>
      </w:r>
      <w:r>
        <w:rPr>
          <w:sz w:val="24"/>
        </w:rPr>
        <w:t>成請假手續。</w:t>
      </w:r>
    </w:p>
    <w:p w:rsidR="003279DD" w:rsidRDefault="005B7E1F">
      <w:pPr>
        <w:pStyle w:val="a4"/>
        <w:numPr>
          <w:ilvl w:val="0"/>
          <w:numId w:val="1"/>
        </w:numPr>
        <w:tabs>
          <w:tab w:val="left" w:pos="296"/>
        </w:tabs>
        <w:spacing w:before="4"/>
        <w:ind w:left="295" w:hanging="182"/>
        <w:rPr>
          <w:sz w:val="24"/>
        </w:rPr>
      </w:pPr>
      <w:r>
        <w:rPr>
          <w:spacing w:val="-11"/>
          <w:sz w:val="24"/>
        </w:rPr>
        <w:t>任何人發現有抄襲作假之情事皆可向設備組檢舉，查證屬實者取消參展資格，且依校規處分。</w:t>
      </w:r>
    </w:p>
    <w:p w:rsidR="003279DD" w:rsidRDefault="005B7E1F">
      <w:pPr>
        <w:pStyle w:val="a4"/>
        <w:numPr>
          <w:ilvl w:val="0"/>
          <w:numId w:val="1"/>
        </w:numPr>
        <w:tabs>
          <w:tab w:val="left" w:pos="296"/>
        </w:tabs>
        <w:spacing w:before="62" w:line="285" w:lineRule="auto"/>
        <w:ind w:right="166" w:firstLine="0"/>
        <w:rPr>
          <w:sz w:val="24"/>
        </w:rPr>
      </w:pPr>
      <w:r>
        <w:rPr>
          <w:spacing w:val="-2"/>
          <w:sz w:val="24"/>
        </w:rPr>
        <w:t>本要點未規定之事項鈞依照全國科展實施要點辦理，全國科展實施要點修正時本要點亦比照</w:t>
      </w:r>
      <w:r>
        <w:rPr>
          <w:sz w:val="24"/>
        </w:rPr>
        <w:t>修正。</w:t>
      </w:r>
    </w:p>
    <w:p w:rsidR="003279DD" w:rsidRDefault="003279DD">
      <w:pPr>
        <w:pStyle w:val="a3"/>
        <w:spacing w:before="10"/>
        <w:ind w:left="0"/>
        <w:rPr>
          <w:sz w:val="28"/>
        </w:rPr>
      </w:pPr>
    </w:p>
    <w:p w:rsidR="003279DD" w:rsidRDefault="005B7E1F">
      <w:pPr>
        <w:pStyle w:val="a3"/>
        <w:spacing w:before="1"/>
      </w:pPr>
      <w:r>
        <w:t>八、本要點陳請 校長核准後公佈實施，修正時亦同。</w:t>
      </w:r>
    </w:p>
    <w:p w:rsidR="002E5687" w:rsidRDefault="002E5687">
      <w:pPr>
        <w:pStyle w:val="a3"/>
        <w:spacing w:before="1"/>
      </w:pPr>
    </w:p>
    <w:p w:rsidR="002E5687" w:rsidRDefault="002E5687">
      <w:pPr>
        <w:pStyle w:val="a3"/>
        <w:spacing w:before="1"/>
      </w:pPr>
    </w:p>
    <w:p w:rsidR="002E5687" w:rsidRDefault="002E5687">
      <w:pPr>
        <w:pStyle w:val="a3"/>
        <w:spacing w:before="1"/>
      </w:pPr>
    </w:p>
    <w:p w:rsidR="002E5687" w:rsidRDefault="002E5687">
      <w:pPr>
        <w:pStyle w:val="a3"/>
        <w:spacing w:before="1"/>
      </w:pPr>
    </w:p>
    <w:p w:rsidR="002E5687" w:rsidRDefault="002E5687">
      <w:pPr>
        <w:pStyle w:val="a3"/>
        <w:spacing w:before="1"/>
      </w:pPr>
    </w:p>
    <w:p w:rsidR="002E5687" w:rsidRDefault="002E5687">
      <w:pPr>
        <w:pStyle w:val="a3"/>
        <w:spacing w:before="1"/>
      </w:pPr>
    </w:p>
    <w:p w:rsidR="002E5687" w:rsidRDefault="002E5687">
      <w:pPr>
        <w:pStyle w:val="a3"/>
        <w:spacing w:before="1"/>
      </w:pPr>
      <w:bookmarkStart w:id="0" w:name="_GoBack"/>
      <w:bookmarkEnd w:id="0"/>
    </w:p>
    <w:sectPr w:rsidR="002E5687">
      <w:pgSz w:w="11900" w:h="16840"/>
      <w:pgMar w:top="112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546"/>
    <w:multiLevelType w:val="hybridMultilevel"/>
    <w:tmpl w:val="3EF0E6CC"/>
    <w:lvl w:ilvl="0" w:tplc="E7F07612">
      <w:start w:val="1"/>
      <w:numFmt w:val="decimal"/>
      <w:lvlText w:val="%1."/>
      <w:lvlJc w:val="left"/>
      <w:pPr>
        <w:ind w:left="11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1456AB66">
      <w:numFmt w:val="bullet"/>
      <w:lvlText w:val="•"/>
      <w:lvlJc w:val="left"/>
      <w:pPr>
        <w:ind w:left="1113" w:hanging="183"/>
      </w:pPr>
      <w:rPr>
        <w:rFonts w:hint="default"/>
        <w:lang w:val="zh-TW" w:eastAsia="zh-TW" w:bidi="zh-TW"/>
      </w:rPr>
    </w:lvl>
    <w:lvl w:ilvl="2" w:tplc="04745A4A">
      <w:numFmt w:val="bullet"/>
      <w:lvlText w:val="•"/>
      <w:lvlJc w:val="left"/>
      <w:pPr>
        <w:ind w:left="2107" w:hanging="183"/>
      </w:pPr>
      <w:rPr>
        <w:rFonts w:hint="default"/>
        <w:lang w:val="zh-TW" w:eastAsia="zh-TW" w:bidi="zh-TW"/>
      </w:rPr>
    </w:lvl>
    <w:lvl w:ilvl="3" w:tplc="45E61AAA">
      <w:numFmt w:val="bullet"/>
      <w:lvlText w:val="•"/>
      <w:lvlJc w:val="left"/>
      <w:pPr>
        <w:ind w:left="3101" w:hanging="183"/>
      </w:pPr>
      <w:rPr>
        <w:rFonts w:hint="default"/>
        <w:lang w:val="zh-TW" w:eastAsia="zh-TW" w:bidi="zh-TW"/>
      </w:rPr>
    </w:lvl>
    <w:lvl w:ilvl="4" w:tplc="5D32A22E">
      <w:numFmt w:val="bullet"/>
      <w:lvlText w:val="•"/>
      <w:lvlJc w:val="left"/>
      <w:pPr>
        <w:ind w:left="4095" w:hanging="183"/>
      </w:pPr>
      <w:rPr>
        <w:rFonts w:hint="default"/>
        <w:lang w:val="zh-TW" w:eastAsia="zh-TW" w:bidi="zh-TW"/>
      </w:rPr>
    </w:lvl>
    <w:lvl w:ilvl="5" w:tplc="2C46FF1A">
      <w:numFmt w:val="bullet"/>
      <w:lvlText w:val="•"/>
      <w:lvlJc w:val="left"/>
      <w:pPr>
        <w:ind w:left="5089" w:hanging="183"/>
      </w:pPr>
      <w:rPr>
        <w:rFonts w:hint="default"/>
        <w:lang w:val="zh-TW" w:eastAsia="zh-TW" w:bidi="zh-TW"/>
      </w:rPr>
    </w:lvl>
    <w:lvl w:ilvl="6" w:tplc="39D615F0">
      <w:numFmt w:val="bullet"/>
      <w:lvlText w:val="•"/>
      <w:lvlJc w:val="left"/>
      <w:pPr>
        <w:ind w:left="6083" w:hanging="183"/>
      </w:pPr>
      <w:rPr>
        <w:rFonts w:hint="default"/>
        <w:lang w:val="zh-TW" w:eastAsia="zh-TW" w:bidi="zh-TW"/>
      </w:rPr>
    </w:lvl>
    <w:lvl w:ilvl="7" w:tplc="F3F81028">
      <w:numFmt w:val="bullet"/>
      <w:lvlText w:val="•"/>
      <w:lvlJc w:val="left"/>
      <w:pPr>
        <w:ind w:left="7077" w:hanging="183"/>
      </w:pPr>
      <w:rPr>
        <w:rFonts w:hint="default"/>
        <w:lang w:val="zh-TW" w:eastAsia="zh-TW" w:bidi="zh-TW"/>
      </w:rPr>
    </w:lvl>
    <w:lvl w:ilvl="8" w:tplc="49C6920A">
      <w:numFmt w:val="bullet"/>
      <w:lvlText w:val="•"/>
      <w:lvlJc w:val="left"/>
      <w:pPr>
        <w:ind w:left="8071" w:hanging="183"/>
      </w:pPr>
      <w:rPr>
        <w:rFonts w:hint="default"/>
        <w:lang w:val="zh-TW" w:eastAsia="zh-TW" w:bidi="zh-TW"/>
      </w:rPr>
    </w:lvl>
  </w:abstractNum>
  <w:abstractNum w:abstractNumId="1" w15:restartNumberingAfterBreak="0">
    <w:nsid w:val="1324106E"/>
    <w:multiLevelType w:val="hybridMultilevel"/>
    <w:tmpl w:val="0E7AAE76"/>
    <w:lvl w:ilvl="0" w:tplc="598A9FDE">
      <w:start w:val="1"/>
      <w:numFmt w:val="decimal"/>
      <w:lvlText w:val="(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TW" w:eastAsia="zh-TW" w:bidi="zh-TW"/>
      </w:rPr>
    </w:lvl>
    <w:lvl w:ilvl="1" w:tplc="7BB20088">
      <w:numFmt w:val="bullet"/>
      <w:lvlText w:val="•"/>
      <w:lvlJc w:val="left"/>
      <w:pPr>
        <w:ind w:left="1437" w:hanging="360"/>
      </w:pPr>
      <w:rPr>
        <w:rFonts w:hint="default"/>
        <w:lang w:val="zh-TW" w:eastAsia="zh-TW" w:bidi="zh-TW"/>
      </w:rPr>
    </w:lvl>
    <w:lvl w:ilvl="2" w:tplc="BA5A94C2">
      <w:numFmt w:val="bullet"/>
      <w:lvlText w:val="•"/>
      <w:lvlJc w:val="left"/>
      <w:pPr>
        <w:ind w:left="2395" w:hanging="360"/>
      </w:pPr>
      <w:rPr>
        <w:rFonts w:hint="default"/>
        <w:lang w:val="zh-TW" w:eastAsia="zh-TW" w:bidi="zh-TW"/>
      </w:rPr>
    </w:lvl>
    <w:lvl w:ilvl="3" w:tplc="760E6F1A">
      <w:numFmt w:val="bullet"/>
      <w:lvlText w:val="•"/>
      <w:lvlJc w:val="left"/>
      <w:pPr>
        <w:ind w:left="3353" w:hanging="360"/>
      </w:pPr>
      <w:rPr>
        <w:rFonts w:hint="default"/>
        <w:lang w:val="zh-TW" w:eastAsia="zh-TW" w:bidi="zh-TW"/>
      </w:rPr>
    </w:lvl>
    <w:lvl w:ilvl="4" w:tplc="A59256F8">
      <w:numFmt w:val="bullet"/>
      <w:lvlText w:val="•"/>
      <w:lvlJc w:val="left"/>
      <w:pPr>
        <w:ind w:left="4311" w:hanging="360"/>
      </w:pPr>
      <w:rPr>
        <w:rFonts w:hint="default"/>
        <w:lang w:val="zh-TW" w:eastAsia="zh-TW" w:bidi="zh-TW"/>
      </w:rPr>
    </w:lvl>
    <w:lvl w:ilvl="5" w:tplc="D0689A72">
      <w:numFmt w:val="bullet"/>
      <w:lvlText w:val="•"/>
      <w:lvlJc w:val="left"/>
      <w:pPr>
        <w:ind w:left="5269" w:hanging="360"/>
      </w:pPr>
      <w:rPr>
        <w:rFonts w:hint="default"/>
        <w:lang w:val="zh-TW" w:eastAsia="zh-TW" w:bidi="zh-TW"/>
      </w:rPr>
    </w:lvl>
    <w:lvl w:ilvl="6" w:tplc="88F6F014">
      <w:numFmt w:val="bullet"/>
      <w:lvlText w:val="•"/>
      <w:lvlJc w:val="left"/>
      <w:pPr>
        <w:ind w:left="6227" w:hanging="360"/>
      </w:pPr>
      <w:rPr>
        <w:rFonts w:hint="default"/>
        <w:lang w:val="zh-TW" w:eastAsia="zh-TW" w:bidi="zh-TW"/>
      </w:rPr>
    </w:lvl>
    <w:lvl w:ilvl="7" w:tplc="DC7C453C">
      <w:numFmt w:val="bullet"/>
      <w:lvlText w:val="•"/>
      <w:lvlJc w:val="left"/>
      <w:pPr>
        <w:ind w:left="7185" w:hanging="360"/>
      </w:pPr>
      <w:rPr>
        <w:rFonts w:hint="default"/>
        <w:lang w:val="zh-TW" w:eastAsia="zh-TW" w:bidi="zh-TW"/>
      </w:rPr>
    </w:lvl>
    <w:lvl w:ilvl="8" w:tplc="64D49960">
      <w:numFmt w:val="bullet"/>
      <w:lvlText w:val="•"/>
      <w:lvlJc w:val="left"/>
      <w:pPr>
        <w:ind w:left="8143" w:hanging="360"/>
      </w:pPr>
      <w:rPr>
        <w:rFonts w:hint="default"/>
        <w:lang w:val="zh-TW" w:eastAsia="zh-TW" w:bidi="zh-TW"/>
      </w:rPr>
    </w:lvl>
  </w:abstractNum>
  <w:abstractNum w:abstractNumId="2" w15:restartNumberingAfterBreak="0">
    <w:nsid w:val="255C0659"/>
    <w:multiLevelType w:val="hybridMultilevel"/>
    <w:tmpl w:val="8A66D1B6"/>
    <w:lvl w:ilvl="0" w:tplc="E88C0404">
      <w:start w:val="1"/>
      <w:numFmt w:val="decimal"/>
      <w:lvlText w:val="%1."/>
      <w:lvlJc w:val="left"/>
      <w:pPr>
        <w:ind w:left="29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6714D5EA">
      <w:numFmt w:val="bullet"/>
      <w:lvlText w:val="•"/>
      <w:lvlJc w:val="left"/>
      <w:pPr>
        <w:ind w:left="1275" w:hanging="183"/>
      </w:pPr>
      <w:rPr>
        <w:rFonts w:hint="default"/>
        <w:lang w:val="zh-TW" w:eastAsia="zh-TW" w:bidi="zh-TW"/>
      </w:rPr>
    </w:lvl>
    <w:lvl w:ilvl="2" w:tplc="0C6CC8F2">
      <w:numFmt w:val="bullet"/>
      <w:lvlText w:val="•"/>
      <w:lvlJc w:val="left"/>
      <w:pPr>
        <w:ind w:left="2251" w:hanging="183"/>
      </w:pPr>
      <w:rPr>
        <w:rFonts w:hint="default"/>
        <w:lang w:val="zh-TW" w:eastAsia="zh-TW" w:bidi="zh-TW"/>
      </w:rPr>
    </w:lvl>
    <w:lvl w:ilvl="3" w:tplc="718C9A58">
      <w:numFmt w:val="bullet"/>
      <w:lvlText w:val="•"/>
      <w:lvlJc w:val="left"/>
      <w:pPr>
        <w:ind w:left="3227" w:hanging="183"/>
      </w:pPr>
      <w:rPr>
        <w:rFonts w:hint="default"/>
        <w:lang w:val="zh-TW" w:eastAsia="zh-TW" w:bidi="zh-TW"/>
      </w:rPr>
    </w:lvl>
    <w:lvl w:ilvl="4" w:tplc="A6E0712E">
      <w:numFmt w:val="bullet"/>
      <w:lvlText w:val="•"/>
      <w:lvlJc w:val="left"/>
      <w:pPr>
        <w:ind w:left="4203" w:hanging="183"/>
      </w:pPr>
      <w:rPr>
        <w:rFonts w:hint="default"/>
        <w:lang w:val="zh-TW" w:eastAsia="zh-TW" w:bidi="zh-TW"/>
      </w:rPr>
    </w:lvl>
    <w:lvl w:ilvl="5" w:tplc="8C528B5C">
      <w:numFmt w:val="bullet"/>
      <w:lvlText w:val="•"/>
      <w:lvlJc w:val="left"/>
      <w:pPr>
        <w:ind w:left="5179" w:hanging="183"/>
      </w:pPr>
      <w:rPr>
        <w:rFonts w:hint="default"/>
        <w:lang w:val="zh-TW" w:eastAsia="zh-TW" w:bidi="zh-TW"/>
      </w:rPr>
    </w:lvl>
    <w:lvl w:ilvl="6" w:tplc="DDAA4B54">
      <w:numFmt w:val="bullet"/>
      <w:lvlText w:val="•"/>
      <w:lvlJc w:val="left"/>
      <w:pPr>
        <w:ind w:left="6155" w:hanging="183"/>
      </w:pPr>
      <w:rPr>
        <w:rFonts w:hint="default"/>
        <w:lang w:val="zh-TW" w:eastAsia="zh-TW" w:bidi="zh-TW"/>
      </w:rPr>
    </w:lvl>
    <w:lvl w:ilvl="7" w:tplc="55645468">
      <w:numFmt w:val="bullet"/>
      <w:lvlText w:val="•"/>
      <w:lvlJc w:val="left"/>
      <w:pPr>
        <w:ind w:left="7131" w:hanging="183"/>
      </w:pPr>
      <w:rPr>
        <w:rFonts w:hint="default"/>
        <w:lang w:val="zh-TW" w:eastAsia="zh-TW" w:bidi="zh-TW"/>
      </w:rPr>
    </w:lvl>
    <w:lvl w:ilvl="8" w:tplc="7C2C316C">
      <w:numFmt w:val="bullet"/>
      <w:lvlText w:val="•"/>
      <w:lvlJc w:val="left"/>
      <w:pPr>
        <w:ind w:left="8107" w:hanging="183"/>
      </w:pPr>
      <w:rPr>
        <w:rFonts w:hint="default"/>
        <w:lang w:val="zh-TW" w:eastAsia="zh-TW" w:bidi="zh-TW"/>
      </w:rPr>
    </w:lvl>
  </w:abstractNum>
  <w:abstractNum w:abstractNumId="3" w15:restartNumberingAfterBreak="0">
    <w:nsid w:val="3F3E726E"/>
    <w:multiLevelType w:val="hybridMultilevel"/>
    <w:tmpl w:val="696E19F2"/>
    <w:lvl w:ilvl="0" w:tplc="BBDA4BAC">
      <w:start w:val="1"/>
      <w:numFmt w:val="decimal"/>
      <w:lvlText w:val="%1."/>
      <w:lvlJc w:val="left"/>
      <w:pPr>
        <w:ind w:left="29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9994721A">
      <w:numFmt w:val="bullet"/>
      <w:lvlText w:val="•"/>
      <w:lvlJc w:val="left"/>
      <w:pPr>
        <w:ind w:left="1275" w:hanging="183"/>
      </w:pPr>
      <w:rPr>
        <w:rFonts w:hint="default"/>
        <w:lang w:val="zh-TW" w:eastAsia="zh-TW" w:bidi="zh-TW"/>
      </w:rPr>
    </w:lvl>
    <w:lvl w:ilvl="2" w:tplc="D6EE1474">
      <w:numFmt w:val="bullet"/>
      <w:lvlText w:val="•"/>
      <w:lvlJc w:val="left"/>
      <w:pPr>
        <w:ind w:left="2251" w:hanging="183"/>
      </w:pPr>
      <w:rPr>
        <w:rFonts w:hint="default"/>
        <w:lang w:val="zh-TW" w:eastAsia="zh-TW" w:bidi="zh-TW"/>
      </w:rPr>
    </w:lvl>
    <w:lvl w:ilvl="3" w:tplc="0D8AD59A">
      <w:numFmt w:val="bullet"/>
      <w:lvlText w:val="•"/>
      <w:lvlJc w:val="left"/>
      <w:pPr>
        <w:ind w:left="3227" w:hanging="183"/>
      </w:pPr>
      <w:rPr>
        <w:rFonts w:hint="default"/>
        <w:lang w:val="zh-TW" w:eastAsia="zh-TW" w:bidi="zh-TW"/>
      </w:rPr>
    </w:lvl>
    <w:lvl w:ilvl="4" w:tplc="0FE0808C">
      <w:numFmt w:val="bullet"/>
      <w:lvlText w:val="•"/>
      <w:lvlJc w:val="left"/>
      <w:pPr>
        <w:ind w:left="4203" w:hanging="183"/>
      </w:pPr>
      <w:rPr>
        <w:rFonts w:hint="default"/>
        <w:lang w:val="zh-TW" w:eastAsia="zh-TW" w:bidi="zh-TW"/>
      </w:rPr>
    </w:lvl>
    <w:lvl w:ilvl="5" w:tplc="04AEE5C6">
      <w:numFmt w:val="bullet"/>
      <w:lvlText w:val="•"/>
      <w:lvlJc w:val="left"/>
      <w:pPr>
        <w:ind w:left="5179" w:hanging="183"/>
      </w:pPr>
      <w:rPr>
        <w:rFonts w:hint="default"/>
        <w:lang w:val="zh-TW" w:eastAsia="zh-TW" w:bidi="zh-TW"/>
      </w:rPr>
    </w:lvl>
    <w:lvl w:ilvl="6" w:tplc="9E04ACF6">
      <w:numFmt w:val="bullet"/>
      <w:lvlText w:val="•"/>
      <w:lvlJc w:val="left"/>
      <w:pPr>
        <w:ind w:left="6155" w:hanging="183"/>
      </w:pPr>
      <w:rPr>
        <w:rFonts w:hint="default"/>
        <w:lang w:val="zh-TW" w:eastAsia="zh-TW" w:bidi="zh-TW"/>
      </w:rPr>
    </w:lvl>
    <w:lvl w:ilvl="7" w:tplc="EA626A84">
      <w:numFmt w:val="bullet"/>
      <w:lvlText w:val="•"/>
      <w:lvlJc w:val="left"/>
      <w:pPr>
        <w:ind w:left="7131" w:hanging="183"/>
      </w:pPr>
      <w:rPr>
        <w:rFonts w:hint="default"/>
        <w:lang w:val="zh-TW" w:eastAsia="zh-TW" w:bidi="zh-TW"/>
      </w:rPr>
    </w:lvl>
    <w:lvl w:ilvl="8" w:tplc="D7521470">
      <w:numFmt w:val="bullet"/>
      <w:lvlText w:val="•"/>
      <w:lvlJc w:val="left"/>
      <w:pPr>
        <w:ind w:left="8107" w:hanging="183"/>
      </w:pPr>
      <w:rPr>
        <w:rFonts w:hint="default"/>
        <w:lang w:val="zh-TW" w:eastAsia="zh-TW" w:bidi="zh-TW"/>
      </w:rPr>
    </w:lvl>
  </w:abstractNum>
  <w:abstractNum w:abstractNumId="4" w15:restartNumberingAfterBreak="0">
    <w:nsid w:val="482B5973"/>
    <w:multiLevelType w:val="hybridMultilevel"/>
    <w:tmpl w:val="8F8EA906"/>
    <w:lvl w:ilvl="0" w:tplc="FBF2FB92">
      <w:start w:val="1"/>
      <w:numFmt w:val="decimal"/>
      <w:lvlText w:val="%1."/>
      <w:lvlJc w:val="left"/>
      <w:pPr>
        <w:ind w:left="295" w:hanging="183"/>
        <w:jc w:val="left"/>
      </w:pPr>
      <w:rPr>
        <w:rFonts w:hint="default"/>
        <w:w w:val="100"/>
        <w:lang w:val="zh-TW" w:eastAsia="zh-TW" w:bidi="zh-TW"/>
      </w:rPr>
    </w:lvl>
    <w:lvl w:ilvl="1" w:tplc="B1CA000C">
      <w:numFmt w:val="bullet"/>
      <w:lvlText w:val="•"/>
      <w:lvlJc w:val="left"/>
      <w:pPr>
        <w:ind w:left="1275" w:hanging="183"/>
      </w:pPr>
      <w:rPr>
        <w:rFonts w:hint="default"/>
        <w:lang w:val="zh-TW" w:eastAsia="zh-TW" w:bidi="zh-TW"/>
      </w:rPr>
    </w:lvl>
    <w:lvl w:ilvl="2" w:tplc="457E41E6">
      <w:numFmt w:val="bullet"/>
      <w:lvlText w:val="•"/>
      <w:lvlJc w:val="left"/>
      <w:pPr>
        <w:ind w:left="2251" w:hanging="183"/>
      </w:pPr>
      <w:rPr>
        <w:rFonts w:hint="default"/>
        <w:lang w:val="zh-TW" w:eastAsia="zh-TW" w:bidi="zh-TW"/>
      </w:rPr>
    </w:lvl>
    <w:lvl w:ilvl="3" w:tplc="A1BA0CFC">
      <w:numFmt w:val="bullet"/>
      <w:lvlText w:val="•"/>
      <w:lvlJc w:val="left"/>
      <w:pPr>
        <w:ind w:left="3227" w:hanging="183"/>
      </w:pPr>
      <w:rPr>
        <w:rFonts w:hint="default"/>
        <w:lang w:val="zh-TW" w:eastAsia="zh-TW" w:bidi="zh-TW"/>
      </w:rPr>
    </w:lvl>
    <w:lvl w:ilvl="4" w:tplc="909A01EA">
      <w:numFmt w:val="bullet"/>
      <w:lvlText w:val="•"/>
      <w:lvlJc w:val="left"/>
      <w:pPr>
        <w:ind w:left="4203" w:hanging="183"/>
      </w:pPr>
      <w:rPr>
        <w:rFonts w:hint="default"/>
        <w:lang w:val="zh-TW" w:eastAsia="zh-TW" w:bidi="zh-TW"/>
      </w:rPr>
    </w:lvl>
    <w:lvl w:ilvl="5" w:tplc="E0C20018">
      <w:numFmt w:val="bullet"/>
      <w:lvlText w:val="•"/>
      <w:lvlJc w:val="left"/>
      <w:pPr>
        <w:ind w:left="5179" w:hanging="183"/>
      </w:pPr>
      <w:rPr>
        <w:rFonts w:hint="default"/>
        <w:lang w:val="zh-TW" w:eastAsia="zh-TW" w:bidi="zh-TW"/>
      </w:rPr>
    </w:lvl>
    <w:lvl w:ilvl="6" w:tplc="EB023BEE">
      <w:numFmt w:val="bullet"/>
      <w:lvlText w:val="•"/>
      <w:lvlJc w:val="left"/>
      <w:pPr>
        <w:ind w:left="6155" w:hanging="183"/>
      </w:pPr>
      <w:rPr>
        <w:rFonts w:hint="default"/>
        <w:lang w:val="zh-TW" w:eastAsia="zh-TW" w:bidi="zh-TW"/>
      </w:rPr>
    </w:lvl>
    <w:lvl w:ilvl="7" w:tplc="AB381F28">
      <w:numFmt w:val="bullet"/>
      <w:lvlText w:val="•"/>
      <w:lvlJc w:val="left"/>
      <w:pPr>
        <w:ind w:left="7131" w:hanging="183"/>
      </w:pPr>
      <w:rPr>
        <w:rFonts w:hint="default"/>
        <w:lang w:val="zh-TW" w:eastAsia="zh-TW" w:bidi="zh-TW"/>
      </w:rPr>
    </w:lvl>
    <w:lvl w:ilvl="8" w:tplc="AD285E3E">
      <w:numFmt w:val="bullet"/>
      <w:lvlText w:val="•"/>
      <w:lvlJc w:val="left"/>
      <w:pPr>
        <w:ind w:left="8107" w:hanging="183"/>
      </w:pPr>
      <w:rPr>
        <w:rFonts w:hint="default"/>
        <w:lang w:val="zh-TW" w:eastAsia="zh-TW" w:bidi="zh-TW"/>
      </w:rPr>
    </w:lvl>
  </w:abstractNum>
  <w:abstractNum w:abstractNumId="5" w15:restartNumberingAfterBreak="0">
    <w:nsid w:val="66B44A8D"/>
    <w:multiLevelType w:val="hybridMultilevel"/>
    <w:tmpl w:val="99F25184"/>
    <w:lvl w:ilvl="0" w:tplc="ABB6F076">
      <w:start w:val="1"/>
      <w:numFmt w:val="decimal"/>
      <w:lvlText w:val="%1."/>
      <w:lvlJc w:val="left"/>
      <w:pPr>
        <w:ind w:left="29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69F8BE06">
      <w:numFmt w:val="bullet"/>
      <w:lvlText w:val="•"/>
      <w:lvlJc w:val="left"/>
      <w:pPr>
        <w:ind w:left="1275" w:hanging="183"/>
      </w:pPr>
      <w:rPr>
        <w:rFonts w:hint="default"/>
        <w:lang w:val="zh-TW" w:eastAsia="zh-TW" w:bidi="zh-TW"/>
      </w:rPr>
    </w:lvl>
    <w:lvl w:ilvl="2" w:tplc="6F6E50D0">
      <w:numFmt w:val="bullet"/>
      <w:lvlText w:val="•"/>
      <w:lvlJc w:val="left"/>
      <w:pPr>
        <w:ind w:left="2251" w:hanging="183"/>
      </w:pPr>
      <w:rPr>
        <w:rFonts w:hint="default"/>
        <w:lang w:val="zh-TW" w:eastAsia="zh-TW" w:bidi="zh-TW"/>
      </w:rPr>
    </w:lvl>
    <w:lvl w:ilvl="3" w:tplc="8AFA4546">
      <w:numFmt w:val="bullet"/>
      <w:lvlText w:val="•"/>
      <w:lvlJc w:val="left"/>
      <w:pPr>
        <w:ind w:left="3227" w:hanging="183"/>
      </w:pPr>
      <w:rPr>
        <w:rFonts w:hint="default"/>
        <w:lang w:val="zh-TW" w:eastAsia="zh-TW" w:bidi="zh-TW"/>
      </w:rPr>
    </w:lvl>
    <w:lvl w:ilvl="4" w:tplc="18F820A8">
      <w:numFmt w:val="bullet"/>
      <w:lvlText w:val="•"/>
      <w:lvlJc w:val="left"/>
      <w:pPr>
        <w:ind w:left="4203" w:hanging="183"/>
      </w:pPr>
      <w:rPr>
        <w:rFonts w:hint="default"/>
        <w:lang w:val="zh-TW" w:eastAsia="zh-TW" w:bidi="zh-TW"/>
      </w:rPr>
    </w:lvl>
    <w:lvl w:ilvl="5" w:tplc="4F167A3C">
      <w:numFmt w:val="bullet"/>
      <w:lvlText w:val="•"/>
      <w:lvlJc w:val="left"/>
      <w:pPr>
        <w:ind w:left="5179" w:hanging="183"/>
      </w:pPr>
      <w:rPr>
        <w:rFonts w:hint="default"/>
        <w:lang w:val="zh-TW" w:eastAsia="zh-TW" w:bidi="zh-TW"/>
      </w:rPr>
    </w:lvl>
    <w:lvl w:ilvl="6" w:tplc="C3BA45EC">
      <w:numFmt w:val="bullet"/>
      <w:lvlText w:val="•"/>
      <w:lvlJc w:val="left"/>
      <w:pPr>
        <w:ind w:left="6155" w:hanging="183"/>
      </w:pPr>
      <w:rPr>
        <w:rFonts w:hint="default"/>
        <w:lang w:val="zh-TW" w:eastAsia="zh-TW" w:bidi="zh-TW"/>
      </w:rPr>
    </w:lvl>
    <w:lvl w:ilvl="7" w:tplc="DAC67DD0">
      <w:numFmt w:val="bullet"/>
      <w:lvlText w:val="•"/>
      <w:lvlJc w:val="left"/>
      <w:pPr>
        <w:ind w:left="7131" w:hanging="183"/>
      </w:pPr>
      <w:rPr>
        <w:rFonts w:hint="default"/>
        <w:lang w:val="zh-TW" w:eastAsia="zh-TW" w:bidi="zh-TW"/>
      </w:rPr>
    </w:lvl>
    <w:lvl w:ilvl="8" w:tplc="3132C0F0">
      <w:numFmt w:val="bullet"/>
      <w:lvlText w:val="•"/>
      <w:lvlJc w:val="left"/>
      <w:pPr>
        <w:ind w:left="8107" w:hanging="183"/>
      </w:pPr>
      <w:rPr>
        <w:rFonts w:hint="default"/>
        <w:lang w:val="zh-TW" w:eastAsia="zh-TW" w:bidi="zh-TW"/>
      </w:rPr>
    </w:lvl>
  </w:abstractNum>
  <w:abstractNum w:abstractNumId="6" w15:restartNumberingAfterBreak="0">
    <w:nsid w:val="69A0776A"/>
    <w:multiLevelType w:val="hybridMultilevel"/>
    <w:tmpl w:val="C3D2C496"/>
    <w:lvl w:ilvl="0" w:tplc="2BF82044">
      <w:start w:val="1"/>
      <w:numFmt w:val="decimal"/>
      <w:lvlText w:val="%1."/>
      <w:lvlJc w:val="left"/>
      <w:pPr>
        <w:ind w:left="11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443ADBD4">
      <w:numFmt w:val="bullet"/>
      <w:lvlText w:val="•"/>
      <w:lvlJc w:val="left"/>
      <w:pPr>
        <w:ind w:left="1113" w:hanging="183"/>
      </w:pPr>
      <w:rPr>
        <w:rFonts w:hint="default"/>
        <w:lang w:val="zh-TW" w:eastAsia="zh-TW" w:bidi="zh-TW"/>
      </w:rPr>
    </w:lvl>
    <w:lvl w:ilvl="2" w:tplc="10FE4F42">
      <w:numFmt w:val="bullet"/>
      <w:lvlText w:val="•"/>
      <w:lvlJc w:val="left"/>
      <w:pPr>
        <w:ind w:left="2107" w:hanging="183"/>
      </w:pPr>
      <w:rPr>
        <w:rFonts w:hint="default"/>
        <w:lang w:val="zh-TW" w:eastAsia="zh-TW" w:bidi="zh-TW"/>
      </w:rPr>
    </w:lvl>
    <w:lvl w:ilvl="3" w:tplc="1042F406">
      <w:numFmt w:val="bullet"/>
      <w:lvlText w:val="•"/>
      <w:lvlJc w:val="left"/>
      <w:pPr>
        <w:ind w:left="3101" w:hanging="183"/>
      </w:pPr>
      <w:rPr>
        <w:rFonts w:hint="default"/>
        <w:lang w:val="zh-TW" w:eastAsia="zh-TW" w:bidi="zh-TW"/>
      </w:rPr>
    </w:lvl>
    <w:lvl w:ilvl="4" w:tplc="1AD6C418">
      <w:numFmt w:val="bullet"/>
      <w:lvlText w:val="•"/>
      <w:lvlJc w:val="left"/>
      <w:pPr>
        <w:ind w:left="4095" w:hanging="183"/>
      </w:pPr>
      <w:rPr>
        <w:rFonts w:hint="default"/>
        <w:lang w:val="zh-TW" w:eastAsia="zh-TW" w:bidi="zh-TW"/>
      </w:rPr>
    </w:lvl>
    <w:lvl w:ilvl="5" w:tplc="88BAAB4A">
      <w:numFmt w:val="bullet"/>
      <w:lvlText w:val="•"/>
      <w:lvlJc w:val="left"/>
      <w:pPr>
        <w:ind w:left="5089" w:hanging="183"/>
      </w:pPr>
      <w:rPr>
        <w:rFonts w:hint="default"/>
        <w:lang w:val="zh-TW" w:eastAsia="zh-TW" w:bidi="zh-TW"/>
      </w:rPr>
    </w:lvl>
    <w:lvl w:ilvl="6" w:tplc="C45A2346">
      <w:numFmt w:val="bullet"/>
      <w:lvlText w:val="•"/>
      <w:lvlJc w:val="left"/>
      <w:pPr>
        <w:ind w:left="6083" w:hanging="183"/>
      </w:pPr>
      <w:rPr>
        <w:rFonts w:hint="default"/>
        <w:lang w:val="zh-TW" w:eastAsia="zh-TW" w:bidi="zh-TW"/>
      </w:rPr>
    </w:lvl>
    <w:lvl w:ilvl="7" w:tplc="88C8E3AA">
      <w:numFmt w:val="bullet"/>
      <w:lvlText w:val="•"/>
      <w:lvlJc w:val="left"/>
      <w:pPr>
        <w:ind w:left="7077" w:hanging="183"/>
      </w:pPr>
      <w:rPr>
        <w:rFonts w:hint="default"/>
        <w:lang w:val="zh-TW" w:eastAsia="zh-TW" w:bidi="zh-TW"/>
      </w:rPr>
    </w:lvl>
    <w:lvl w:ilvl="8" w:tplc="9664091C">
      <w:numFmt w:val="bullet"/>
      <w:lvlText w:val="•"/>
      <w:lvlJc w:val="left"/>
      <w:pPr>
        <w:ind w:left="8071" w:hanging="183"/>
      </w:pPr>
      <w:rPr>
        <w:rFonts w:hint="default"/>
        <w:lang w:val="zh-TW" w:eastAsia="zh-TW" w:bidi="zh-TW"/>
      </w:rPr>
    </w:lvl>
  </w:abstractNum>
  <w:abstractNum w:abstractNumId="7" w15:restartNumberingAfterBreak="0">
    <w:nsid w:val="70DD15D5"/>
    <w:multiLevelType w:val="hybridMultilevel"/>
    <w:tmpl w:val="6DCCC91E"/>
    <w:lvl w:ilvl="0" w:tplc="0D280ABE">
      <w:start w:val="1"/>
      <w:numFmt w:val="decimal"/>
      <w:lvlText w:val="%1."/>
      <w:lvlJc w:val="left"/>
      <w:pPr>
        <w:ind w:left="23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9B1038DC">
      <w:start w:val="1"/>
      <w:numFmt w:val="decimal"/>
      <w:lvlText w:val="(%2)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zh-TW" w:eastAsia="zh-TW" w:bidi="zh-TW"/>
      </w:rPr>
    </w:lvl>
    <w:lvl w:ilvl="2" w:tplc="9C40B18C">
      <w:numFmt w:val="bullet"/>
      <w:lvlText w:val="•"/>
      <w:lvlJc w:val="left"/>
      <w:pPr>
        <w:ind w:left="1579" w:hanging="284"/>
      </w:pPr>
      <w:rPr>
        <w:rFonts w:hint="default"/>
        <w:lang w:val="zh-TW" w:eastAsia="zh-TW" w:bidi="zh-TW"/>
      </w:rPr>
    </w:lvl>
    <w:lvl w:ilvl="3" w:tplc="C262DB8A">
      <w:numFmt w:val="bullet"/>
      <w:lvlText w:val="•"/>
      <w:lvlJc w:val="left"/>
      <w:pPr>
        <w:ind w:left="2639" w:hanging="284"/>
      </w:pPr>
      <w:rPr>
        <w:rFonts w:hint="default"/>
        <w:lang w:val="zh-TW" w:eastAsia="zh-TW" w:bidi="zh-TW"/>
      </w:rPr>
    </w:lvl>
    <w:lvl w:ilvl="4" w:tplc="D7BCC836">
      <w:numFmt w:val="bullet"/>
      <w:lvlText w:val="•"/>
      <w:lvlJc w:val="left"/>
      <w:pPr>
        <w:ind w:left="3699" w:hanging="284"/>
      </w:pPr>
      <w:rPr>
        <w:rFonts w:hint="default"/>
        <w:lang w:val="zh-TW" w:eastAsia="zh-TW" w:bidi="zh-TW"/>
      </w:rPr>
    </w:lvl>
    <w:lvl w:ilvl="5" w:tplc="53CE57F8">
      <w:numFmt w:val="bullet"/>
      <w:lvlText w:val="•"/>
      <w:lvlJc w:val="left"/>
      <w:pPr>
        <w:ind w:left="4759" w:hanging="284"/>
      </w:pPr>
      <w:rPr>
        <w:rFonts w:hint="default"/>
        <w:lang w:val="zh-TW" w:eastAsia="zh-TW" w:bidi="zh-TW"/>
      </w:rPr>
    </w:lvl>
    <w:lvl w:ilvl="6" w:tplc="6082BE66">
      <w:numFmt w:val="bullet"/>
      <w:lvlText w:val="•"/>
      <w:lvlJc w:val="left"/>
      <w:pPr>
        <w:ind w:left="5819" w:hanging="284"/>
      </w:pPr>
      <w:rPr>
        <w:rFonts w:hint="default"/>
        <w:lang w:val="zh-TW" w:eastAsia="zh-TW" w:bidi="zh-TW"/>
      </w:rPr>
    </w:lvl>
    <w:lvl w:ilvl="7" w:tplc="DCBCAE58">
      <w:numFmt w:val="bullet"/>
      <w:lvlText w:val="•"/>
      <w:lvlJc w:val="left"/>
      <w:pPr>
        <w:ind w:left="6879" w:hanging="284"/>
      </w:pPr>
      <w:rPr>
        <w:rFonts w:hint="default"/>
        <w:lang w:val="zh-TW" w:eastAsia="zh-TW" w:bidi="zh-TW"/>
      </w:rPr>
    </w:lvl>
    <w:lvl w:ilvl="8" w:tplc="EC62137E">
      <w:numFmt w:val="bullet"/>
      <w:lvlText w:val="•"/>
      <w:lvlJc w:val="left"/>
      <w:pPr>
        <w:ind w:left="7939" w:hanging="284"/>
      </w:pPr>
      <w:rPr>
        <w:rFonts w:hint="default"/>
        <w:lang w:val="zh-TW" w:eastAsia="zh-TW" w:bidi="zh-TW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D"/>
    <w:rsid w:val="002E5687"/>
    <w:rsid w:val="003279DD"/>
    <w:rsid w:val="005B7E1F"/>
    <w:rsid w:val="007C6C95"/>
    <w:rsid w:val="00A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2F1C"/>
  <w15:docId w15:val="{4D9BBF26-BAED-492A-974B-584290BE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3"/>
      <w:ind w:left="295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5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687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e.lin@whs.tc.edu.tw" TargetMode="External"/><Relationship Id="rId5" Type="http://schemas.openxmlformats.org/officeDocument/2006/relationships/hyperlink" Target="mailto:fire.lin@whs.t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2019-10-21T01:16:00Z</cp:lastPrinted>
  <dcterms:created xsi:type="dcterms:W3CDTF">2019-11-19T05:35:00Z</dcterms:created>
  <dcterms:modified xsi:type="dcterms:W3CDTF">2019-11-19T05:35:00Z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